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1" w:line="941" w:lineRule="exact"/>
        <w:ind w:firstLine="883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4"/>
          <w:position w:val="44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中南民族大学</w:t>
      </w:r>
      <w:r>
        <w:rPr>
          <w:rFonts w:ascii="黑体" w:hAnsi="黑体" w:eastAsia="黑体" w:cs="黑体"/>
          <w:spacing w:val="-57"/>
          <w:position w:val="44"/>
          <w:sz w:val="36"/>
          <w:szCs w:val="36"/>
        </w:rPr>
        <w:t xml:space="preserve"> </w:t>
      </w:r>
      <w:r>
        <w:rPr>
          <w:rFonts w:ascii="黑体" w:hAnsi="黑体" w:eastAsia="黑体" w:cs="黑体"/>
          <w:spacing w:val="-4"/>
          <w:position w:val="44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黑体" w:hAnsi="黑体" w:eastAsia="黑体" w:cs="黑体"/>
          <w:spacing w:val="-68"/>
          <w:position w:val="44"/>
          <w:sz w:val="36"/>
          <w:szCs w:val="36"/>
        </w:rPr>
        <w:t xml:space="preserve"> </w:t>
      </w:r>
      <w:r>
        <w:rPr>
          <w:rFonts w:ascii="黑体" w:hAnsi="黑体" w:eastAsia="黑体" w:cs="黑体"/>
          <w:spacing w:val="-4"/>
          <w:position w:val="44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年硕士研究生招生复试</w:t>
      </w:r>
    </w:p>
    <w:p>
      <w:pPr>
        <w:spacing w:before="1" w:line="204" w:lineRule="auto"/>
        <w:ind w:firstLine="1841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相关软件使用手册（考生版）</w:t>
      </w:r>
    </w:p>
    <w:p>
      <w:pPr>
        <w:spacing w:line="431" w:lineRule="auto"/>
        <w:rPr>
          <w:rFonts w:ascii="Times New Roman"/>
          <w:sz w:val="21"/>
        </w:rPr>
      </w:pPr>
    </w:p>
    <w:p>
      <w:pPr>
        <w:spacing w:before="97" w:line="359" w:lineRule="auto"/>
        <w:ind w:left="23" w:right="236" w:firstLine="60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根据武汉市疫情防控和教育部关于招生复试的要求，我校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2022</w:t>
      </w:r>
      <w:r>
        <w:rPr>
          <w:rFonts w:ascii="仿宋" w:hAnsi="仿宋" w:eastAsia="仿宋" w:cs="仿宋"/>
          <w:spacing w:val="-3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年硕士研究生招生复试采取网络远程复试方式进行。</w:t>
      </w:r>
    </w:p>
    <w:p>
      <w:pPr>
        <w:spacing w:line="202" w:lineRule="auto"/>
        <w:ind w:firstLine="6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我校网络远程面试操作流程</w:t>
      </w:r>
    </w:p>
    <w:p>
      <w:pPr>
        <w:spacing w:line="211" w:lineRule="exact"/>
      </w:pPr>
    </w:p>
    <w:tbl>
      <w:tblPr>
        <w:tblStyle w:val="4"/>
        <w:tblW w:w="8303" w:type="dxa"/>
        <w:tblInd w:w="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72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36" w:type="dxa"/>
            <w:vAlign w:val="top"/>
          </w:tcPr>
          <w:p>
            <w:pPr>
              <w:spacing w:before="165" w:line="189" w:lineRule="auto"/>
              <w:ind w:firstLine="257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21"/>
                <w:sz w:val="30"/>
                <w:szCs w:val="30"/>
              </w:rPr>
              <w:t>阶段</w:t>
            </w:r>
          </w:p>
        </w:tc>
        <w:tc>
          <w:tcPr>
            <w:tcW w:w="7267" w:type="dxa"/>
            <w:vAlign w:val="top"/>
          </w:tcPr>
          <w:p>
            <w:pPr>
              <w:spacing w:before="165" w:line="189" w:lineRule="auto"/>
              <w:ind w:firstLine="338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29"/>
                <w:sz w:val="30"/>
                <w:szCs w:val="30"/>
              </w:rPr>
              <w:t>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2" w:hRule="atLeast"/>
        </w:trPr>
        <w:tc>
          <w:tcPr>
            <w:tcW w:w="1036" w:type="dxa"/>
            <w:vAlign w:val="top"/>
          </w:tcPr>
          <w:p>
            <w:pPr>
              <w:spacing w:line="257" w:lineRule="auto"/>
              <w:rPr>
                <w:rFonts w:ascii="Times New Roman"/>
                <w:sz w:val="21"/>
              </w:rPr>
            </w:pPr>
          </w:p>
          <w:p>
            <w:pPr>
              <w:spacing w:line="257" w:lineRule="auto"/>
              <w:rPr>
                <w:rFonts w:ascii="Times New Roman"/>
                <w:sz w:val="21"/>
              </w:rPr>
            </w:pPr>
          </w:p>
          <w:p>
            <w:pPr>
              <w:spacing w:line="258" w:lineRule="auto"/>
              <w:rPr>
                <w:rFonts w:ascii="Times New Roman"/>
                <w:sz w:val="21"/>
              </w:rPr>
            </w:pPr>
          </w:p>
          <w:p>
            <w:pPr>
              <w:spacing w:before="98" w:line="239" w:lineRule="auto"/>
              <w:ind w:firstLine="23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0"/>
                <w:sz w:val="30"/>
                <w:szCs w:val="30"/>
              </w:rPr>
              <w:t>环境</w:t>
            </w:r>
          </w:p>
          <w:p>
            <w:pPr>
              <w:spacing w:before="1" w:line="204" w:lineRule="auto"/>
              <w:ind w:firstLine="24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2"/>
                <w:sz w:val="30"/>
                <w:szCs w:val="30"/>
              </w:rPr>
              <w:t>准备</w:t>
            </w:r>
          </w:p>
        </w:tc>
        <w:tc>
          <w:tcPr>
            <w:tcW w:w="7267" w:type="dxa"/>
            <w:vAlign w:val="top"/>
          </w:tcPr>
          <w:p>
            <w:pPr>
              <w:spacing w:before="99" w:line="222" w:lineRule="auto"/>
              <w:ind w:left="129" w:right="5" w:firstLine="12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●</w:t>
            </w:r>
            <w:r>
              <w:rPr>
                <w:rFonts w:ascii="仿宋" w:hAnsi="仿宋" w:eastAsia="仿宋" w:cs="仿宋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光线良好、安静且隔音良好，网络条件良好，参加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30"/>
                <w:szCs w:val="30"/>
              </w:rPr>
              <w:t>网络面试所用的设备运行良好，无复试相关书籍、物品、</w:t>
            </w:r>
            <w:r>
              <w:rPr>
                <w:rFonts w:ascii="仿宋" w:hAnsi="仿宋" w:eastAsia="仿宋" w:cs="仿宋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30"/>
                <w:szCs w:val="30"/>
              </w:rPr>
              <w:t>人员。</w:t>
            </w:r>
          </w:p>
          <w:p>
            <w:pPr>
              <w:spacing w:before="82" w:line="214" w:lineRule="auto"/>
              <w:ind w:left="93" w:right="108" w:firstLine="49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9"/>
                <w:sz w:val="30"/>
                <w:szCs w:val="30"/>
              </w:rPr>
              <w:t>●</w:t>
            </w:r>
            <w:r>
              <w:rPr>
                <w:rFonts w:ascii="仿宋" w:hAnsi="仿宋" w:eastAsia="仿宋" w:cs="仿宋"/>
                <w:spacing w:val="63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30"/>
                <w:szCs w:val="30"/>
              </w:rPr>
              <w:t>准备电脑或手机两台配有摄像头的电子设备作为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30"/>
                <w:szCs w:val="30"/>
              </w:rPr>
              <w:t>“双镜头”。</w:t>
            </w:r>
          </w:p>
          <w:p>
            <w:pPr>
              <w:spacing w:before="81" w:line="189" w:lineRule="auto"/>
              <w:ind w:firstLine="142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●</w:t>
            </w:r>
            <w:r>
              <w:rPr>
                <w:rFonts w:ascii="仿宋" w:hAnsi="仿宋" w:eastAsia="仿宋" w:cs="仿宋"/>
                <w:spacing w:val="29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提前安装企业微信、腾讯会议软件。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5" w:hRule="atLeast"/>
        </w:trPr>
        <w:tc>
          <w:tcPr>
            <w:tcW w:w="1036" w:type="dxa"/>
            <w:vAlign w:val="top"/>
          </w:tcPr>
          <w:p>
            <w:pPr>
              <w:spacing w:line="275" w:lineRule="auto"/>
              <w:rPr>
                <w:rFonts w:ascii="Times New Roman"/>
                <w:sz w:val="21"/>
              </w:rPr>
            </w:pPr>
          </w:p>
          <w:p>
            <w:pPr>
              <w:spacing w:line="275" w:lineRule="auto"/>
              <w:rPr>
                <w:rFonts w:ascii="Times New Roman"/>
                <w:sz w:val="21"/>
              </w:rPr>
            </w:pPr>
          </w:p>
          <w:p>
            <w:pPr>
              <w:spacing w:line="275" w:lineRule="auto"/>
              <w:rPr>
                <w:rFonts w:ascii="Times New Roman"/>
                <w:sz w:val="21"/>
              </w:rPr>
            </w:pPr>
          </w:p>
          <w:p>
            <w:pPr>
              <w:spacing w:line="276" w:lineRule="auto"/>
              <w:rPr>
                <w:rFonts w:ascii="Times New Roman"/>
                <w:sz w:val="21"/>
              </w:rPr>
            </w:pPr>
          </w:p>
          <w:p>
            <w:pPr>
              <w:spacing w:line="276" w:lineRule="auto"/>
              <w:rPr>
                <w:rFonts w:ascii="Times New Roman"/>
                <w:sz w:val="21"/>
              </w:rPr>
            </w:pPr>
          </w:p>
          <w:p>
            <w:pPr>
              <w:spacing w:before="97" w:line="239" w:lineRule="auto"/>
              <w:ind w:firstLine="235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0"/>
                <w:sz w:val="30"/>
                <w:szCs w:val="30"/>
              </w:rPr>
              <w:t>模拟</w:t>
            </w:r>
          </w:p>
          <w:p>
            <w:pPr>
              <w:spacing w:before="1" w:line="204" w:lineRule="auto"/>
              <w:ind w:firstLine="23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2"/>
                <w:sz w:val="30"/>
                <w:szCs w:val="30"/>
              </w:rPr>
              <w:t>预演</w:t>
            </w:r>
          </w:p>
        </w:tc>
        <w:tc>
          <w:tcPr>
            <w:tcW w:w="7267" w:type="dxa"/>
            <w:vAlign w:val="top"/>
          </w:tcPr>
          <w:p>
            <w:pPr>
              <w:spacing w:before="121" w:line="189" w:lineRule="auto"/>
              <w:ind w:firstLine="142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3"/>
                <w:sz w:val="30"/>
                <w:szCs w:val="30"/>
              </w:rPr>
              <w:t>●</w:t>
            </w:r>
            <w:r>
              <w:rPr>
                <w:rFonts w:ascii="仿宋" w:hAnsi="仿宋" w:eastAsia="仿宋" w:cs="仿宋"/>
                <w:spacing w:val="41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30"/>
                <w:szCs w:val="30"/>
              </w:rPr>
              <w:t>进行设备调试</w:t>
            </w:r>
            <w:r>
              <w:rPr>
                <w:rFonts w:ascii="仿宋" w:hAnsi="仿宋" w:eastAsia="仿宋" w:cs="仿宋"/>
                <w:color w:val="FF0000"/>
                <w:spacing w:val="-13"/>
                <w:sz w:val="30"/>
                <w:szCs w:val="30"/>
                <w14:textOutline w14:w="544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（注意：</w:t>
            </w:r>
            <w:r>
              <w:rPr>
                <w:rFonts w:ascii="仿宋" w:hAnsi="仿宋" w:eastAsia="仿宋" w:cs="仿宋"/>
                <w:color w:val="FF0000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color w:val="FF0000"/>
                <w:spacing w:val="-13"/>
                <w:sz w:val="30"/>
                <w:szCs w:val="30"/>
                <w14:textOutline w14:w="544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同一房间内只能有一台设备</w:t>
            </w:r>
          </w:p>
          <w:p>
            <w:pPr>
              <w:spacing w:before="81" w:line="189" w:lineRule="auto"/>
              <w:ind w:firstLine="125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FF0000"/>
                <w:spacing w:val="-12"/>
                <w:sz w:val="30"/>
                <w:szCs w:val="30"/>
                <w14:textOutline w14:w="544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连接音频，以防止啸叫）</w:t>
            </w:r>
            <w:r>
              <w:rPr>
                <w:rFonts w:ascii="仿宋" w:hAnsi="仿宋" w:eastAsia="仿宋" w:cs="仿宋"/>
                <w:color w:val="FF0000"/>
                <w:spacing w:val="-15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color w:val="FF0000"/>
                <w:spacing w:val="-12"/>
                <w:sz w:val="30"/>
                <w:szCs w:val="30"/>
                <w14:textOutline w14:w="544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。</w:t>
            </w:r>
          </w:p>
          <w:p>
            <w:pPr>
              <w:spacing w:before="81" w:line="189" w:lineRule="auto"/>
              <w:ind w:firstLine="142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●</w:t>
            </w:r>
            <w:r>
              <w:rPr>
                <w:rFonts w:ascii="仿宋" w:hAnsi="仿宋" w:eastAsia="仿宋" w:cs="仿宋"/>
                <w:spacing w:val="53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复试期间禁止接听电话（手机打开飞行模式，连接</w:t>
            </w:r>
          </w:p>
          <w:p>
            <w:pPr>
              <w:spacing w:before="81" w:line="189" w:lineRule="auto"/>
              <w:ind w:firstLine="10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4"/>
                <w:w w:val="93"/>
                <w:sz w:val="30"/>
                <w:szCs w:val="30"/>
              </w:rPr>
              <w:t>WIFI；</w:t>
            </w:r>
            <w:r>
              <w:rPr>
                <w:rFonts w:ascii="仿宋" w:hAnsi="仿宋" w:eastAsia="仿宋" w:cs="仿宋"/>
                <w:spacing w:val="116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w w:val="93"/>
                <w:sz w:val="30"/>
                <w:szCs w:val="30"/>
              </w:rPr>
              <w:t>或者勿扰模式）</w:t>
            </w: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w w:val="93"/>
                <w:sz w:val="30"/>
                <w:szCs w:val="30"/>
              </w:rPr>
              <w:t>。</w:t>
            </w:r>
          </w:p>
          <w:p>
            <w:pPr>
              <w:spacing w:before="83" w:line="214" w:lineRule="auto"/>
              <w:ind w:left="125" w:right="108" w:firstLine="1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●</w:t>
            </w:r>
            <w:r>
              <w:rPr>
                <w:rFonts w:ascii="仿宋" w:hAnsi="仿宋" w:eastAsia="仿宋" w:cs="仿宋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进行操作培训（熟悉等待、进入会议、会议音视频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  <w:sz w:val="30"/>
                <w:szCs w:val="30"/>
              </w:rPr>
              <w:t>控制等操作）</w:t>
            </w:r>
            <w:r>
              <w:rPr>
                <w:rFonts w:ascii="仿宋" w:hAnsi="仿宋" w:eastAsia="仿宋" w:cs="仿宋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  <w:sz w:val="30"/>
                <w:szCs w:val="30"/>
              </w:rPr>
              <w:t>。</w:t>
            </w:r>
          </w:p>
          <w:p>
            <w:pPr>
              <w:spacing w:before="84" w:line="189" w:lineRule="auto"/>
              <w:ind w:firstLine="142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9"/>
                <w:sz w:val="30"/>
                <w:szCs w:val="30"/>
              </w:rPr>
              <w:t>●</w:t>
            </w:r>
            <w:r>
              <w:rPr>
                <w:rFonts w:ascii="仿宋" w:hAnsi="仿宋" w:eastAsia="仿宋" w:cs="仿宋"/>
                <w:spacing w:val="33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30"/>
                <w:szCs w:val="30"/>
              </w:rPr>
              <w:t>熟悉复试流程。</w:t>
            </w:r>
          </w:p>
          <w:p>
            <w:pPr>
              <w:spacing w:line="367" w:lineRule="auto"/>
              <w:rPr>
                <w:rFonts w:ascii="Times New Roman"/>
                <w:sz w:val="21"/>
              </w:rPr>
            </w:pPr>
          </w:p>
          <w:p>
            <w:pPr>
              <w:spacing w:before="101" w:line="183" w:lineRule="auto"/>
              <w:ind w:firstLine="38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i/>
                <w:iCs/>
                <w:spacing w:val="-1"/>
                <w:sz w:val="31"/>
                <w:szCs w:val="31"/>
              </w:rPr>
              <w:t>在</w:t>
            </w: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>腾讯</w:t>
            </w:r>
            <w:r>
              <w:rPr>
                <w:rFonts w:ascii="仿宋" w:hAnsi="仿宋" w:eastAsia="仿宋" w:cs="仿宋"/>
                <w:i/>
                <w:iCs/>
                <w:spacing w:val="-1"/>
                <w:sz w:val="31"/>
                <w:szCs w:val="31"/>
              </w:rPr>
              <w:t>会议室中进行演练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 w:hRule="atLeast"/>
        </w:trPr>
        <w:tc>
          <w:tcPr>
            <w:tcW w:w="1036" w:type="dxa"/>
            <w:vAlign w:val="top"/>
          </w:tcPr>
          <w:p>
            <w:pPr>
              <w:spacing w:line="296" w:lineRule="auto"/>
              <w:rPr>
                <w:rFonts w:ascii="Times New Roman"/>
                <w:sz w:val="21"/>
              </w:rPr>
            </w:pPr>
          </w:p>
          <w:p>
            <w:pPr>
              <w:spacing w:line="296" w:lineRule="auto"/>
              <w:rPr>
                <w:rFonts w:ascii="Times New Roman"/>
                <w:sz w:val="21"/>
              </w:rPr>
            </w:pPr>
          </w:p>
          <w:p>
            <w:pPr>
              <w:spacing w:line="296" w:lineRule="auto"/>
              <w:rPr>
                <w:rFonts w:ascii="Times New Roman"/>
                <w:sz w:val="21"/>
              </w:rPr>
            </w:pPr>
          </w:p>
          <w:p>
            <w:pPr>
              <w:spacing w:line="296" w:lineRule="auto"/>
              <w:rPr>
                <w:rFonts w:ascii="Times New Roman"/>
                <w:sz w:val="21"/>
              </w:rPr>
            </w:pPr>
          </w:p>
          <w:p>
            <w:pPr>
              <w:spacing w:before="97" w:line="239" w:lineRule="auto"/>
              <w:ind w:firstLine="23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2"/>
                <w:sz w:val="30"/>
                <w:szCs w:val="30"/>
              </w:rPr>
              <w:t>进行</w:t>
            </w:r>
          </w:p>
          <w:p>
            <w:pPr>
              <w:spacing w:before="1" w:line="204" w:lineRule="auto"/>
              <w:ind w:firstLine="25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7"/>
                <w:sz w:val="30"/>
                <w:szCs w:val="30"/>
              </w:rPr>
              <w:t>复试</w:t>
            </w:r>
          </w:p>
        </w:tc>
        <w:tc>
          <w:tcPr>
            <w:tcW w:w="7267" w:type="dxa"/>
            <w:vAlign w:val="top"/>
          </w:tcPr>
          <w:p>
            <w:pPr>
              <w:spacing w:before="316" w:line="189" w:lineRule="auto"/>
              <w:ind w:firstLine="142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1"/>
                <w:sz w:val="30"/>
                <w:szCs w:val="30"/>
              </w:rPr>
              <w:t>●</w:t>
            </w:r>
            <w:r>
              <w:rPr>
                <w:rFonts w:ascii="仿宋" w:hAnsi="仿宋" w:eastAsia="仿宋" w:cs="仿宋"/>
                <w:spacing w:val="33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30"/>
                <w:szCs w:val="30"/>
              </w:rPr>
              <w:t>根据分组和抽签顺序，听从老师的引导进入面试间。</w:t>
            </w:r>
          </w:p>
          <w:p>
            <w:pPr>
              <w:spacing w:before="84" w:line="222" w:lineRule="auto"/>
              <w:ind w:left="124" w:right="19" w:firstLine="17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>●</w:t>
            </w:r>
            <w:r>
              <w:rPr>
                <w:rFonts w:ascii="仿宋" w:hAnsi="仿宋" w:eastAsia="仿宋" w:cs="仿宋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>进入面试间后，考生出示身份证，进行身份核验，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开始复试。面试可能会存在综合面试和外语面试两场，</w:t>
            </w:r>
            <w:r>
              <w:rPr>
                <w:rFonts w:ascii="仿宋" w:hAnsi="仿宋" w:eastAsia="仿宋" w:cs="仿宋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具体按照学院要求进行。</w:t>
            </w:r>
          </w:p>
          <w:p>
            <w:pPr>
              <w:spacing w:before="81" w:line="189" w:lineRule="auto"/>
              <w:ind w:firstLine="142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●</w:t>
            </w:r>
            <w:r>
              <w:rPr>
                <w:rFonts w:ascii="仿宋" w:hAnsi="仿宋" w:eastAsia="仿宋" w:cs="仿宋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面试结束以后，根据面试间老师的指引离开。</w:t>
            </w:r>
          </w:p>
          <w:p>
            <w:pPr>
              <w:spacing w:line="367" w:lineRule="auto"/>
              <w:rPr>
                <w:rFonts w:ascii="Times New Roman"/>
                <w:sz w:val="21"/>
              </w:rPr>
            </w:pPr>
          </w:p>
          <w:p>
            <w:pPr>
              <w:spacing w:before="101" w:line="183" w:lineRule="auto"/>
              <w:ind w:firstLine="44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i/>
                <w:iCs/>
                <w:spacing w:val="1"/>
                <w:sz w:val="31"/>
                <w:szCs w:val="31"/>
              </w:rPr>
              <w:t>在</w:t>
            </w:r>
            <w:r>
              <w:rPr>
                <w:rFonts w:ascii="仿宋" w:hAnsi="仿宋" w:eastAsia="仿宋" w:cs="仿宋"/>
                <w:spacing w:val="1"/>
                <w:sz w:val="30"/>
                <w:szCs w:val="30"/>
              </w:rPr>
              <w:t>腾讯</w:t>
            </w:r>
            <w:r>
              <w:rPr>
                <w:rFonts w:ascii="仿宋" w:hAnsi="仿宋" w:eastAsia="仿宋" w:cs="仿宋"/>
                <w:i/>
                <w:iCs/>
                <w:spacing w:val="1"/>
                <w:sz w:val="31"/>
                <w:szCs w:val="31"/>
              </w:rPr>
              <w:t>会议室中进行</w:t>
            </w:r>
          </w:p>
        </w:tc>
      </w:tr>
    </w:tbl>
    <w:p>
      <w:pPr>
        <w:rPr>
          <w:rFonts w:ascii="Times New Roman"/>
          <w:sz w:val="21"/>
        </w:rPr>
      </w:pPr>
    </w:p>
    <w:p>
      <w:pPr>
        <w:sectPr>
          <w:footerReference r:id="rId5" w:type="default"/>
          <w:pgSz w:w="11922" w:h="16839"/>
          <w:pgMar w:top="1431" w:right="1788" w:bottom="1153" w:left="1788" w:header="0" w:footer="1031" w:gutter="0"/>
          <w:cols w:space="720" w:num="1"/>
        </w:sectPr>
      </w:pPr>
    </w:p>
    <w:p>
      <w:pPr>
        <w:spacing w:before="60" w:line="359" w:lineRule="auto"/>
        <w:ind w:left="30" w:right="14" w:firstLine="60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2"/>
          <w:sz w:val="30"/>
          <w:szCs w:val="30"/>
        </w:rPr>
        <w:t>在复试过程中，考生须使用“企业微信”完成在线资格审查，</w:t>
      </w:r>
      <w:r>
        <w:rPr>
          <w:rFonts w:ascii="仿宋" w:hAnsi="仿宋" w:eastAsia="仿宋" w:cs="仿宋"/>
          <w:spacing w:val="1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使用“腾讯会议”完成线上面试。请考生认真阅读本手册，提前</w:t>
      </w:r>
      <w:r>
        <w:rPr>
          <w:rFonts w:ascii="仿宋" w:hAnsi="仿宋" w:eastAsia="仿宋" w:cs="仿宋"/>
          <w:spacing w:val="1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安装</w:t>
      </w:r>
      <w:r>
        <w:rPr>
          <w:rFonts w:ascii="仿宋" w:hAnsi="仿宋" w:eastAsia="仿宋" w:cs="仿宋"/>
          <w:spacing w:val="-1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“企业微信”</w:t>
      </w:r>
      <w:r>
        <w:rPr>
          <w:rFonts w:ascii="仿宋" w:hAnsi="仿宋" w:eastAsia="仿宋" w:cs="仿宋"/>
          <w:spacing w:val="1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“腾讯会议”</w:t>
      </w:r>
      <w:r>
        <w:rPr>
          <w:rFonts w:ascii="仿宋" w:hAnsi="仿宋" w:eastAsia="仿宋" w:cs="仿宋"/>
          <w:spacing w:val="-1"/>
          <w:sz w:val="30"/>
          <w:szCs w:val="30"/>
        </w:rPr>
        <w:t>两个软件，熟悉软件操作。</w:t>
      </w:r>
    </w:p>
    <w:p>
      <w:pPr>
        <w:spacing w:before="1" w:line="204" w:lineRule="auto"/>
        <w:ind w:firstLine="633"/>
        <w:outlineLvl w:val="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一、使用“企业微信”完成在线资格审查</w:t>
      </w:r>
    </w:p>
    <w:p>
      <w:pPr>
        <w:spacing w:before="250" w:line="583" w:lineRule="exact"/>
        <w:ind w:firstLine="6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position w:val="20"/>
          <w:sz w:val="30"/>
          <w:szCs w:val="30"/>
        </w:rPr>
        <w:t>（一）“企业微信”下载安装</w:t>
      </w:r>
    </w:p>
    <w:p>
      <w:pPr>
        <w:spacing w:before="1" w:line="204" w:lineRule="auto"/>
        <w:ind w:firstLine="63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客户端下载地址：</w:t>
      </w:r>
    </w:p>
    <w:p>
      <w:pPr>
        <w:spacing w:before="252" w:line="189" w:lineRule="auto"/>
        <w:ind w:firstLine="1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https://work.weixin.qq.com/#indexDownload</w:t>
      </w:r>
    </w:p>
    <w:p>
      <w:pPr>
        <w:spacing w:before="276" w:line="359" w:lineRule="auto"/>
        <w:ind w:left="29" w:right="100" w:firstLine="6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请考生根据使用的终端类型，选择对应版本下载。客户端下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载完成后，根据提示进行安装即可。</w:t>
      </w:r>
    </w:p>
    <w:p>
      <w:pPr>
        <w:spacing w:before="1" w:line="202" w:lineRule="auto"/>
        <w:ind w:firstLine="6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（二）</w:t>
      </w:r>
      <w:r>
        <w:rPr>
          <w:rFonts w:ascii="仿宋" w:hAnsi="仿宋" w:eastAsia="仿宋" w:cs="仿宋"/>
          <w:spacing w:val="2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登录“企业微信”</w:t>
      </w:r>
    </w:p>
    <w:p>
      <w:pPr>
        <w:spacing w:before="254" w:line="359" w:lineRule="auto"/>
        <w:ind w:left="28" w:right="98" w:firstLine="60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考生登录“企业微信”时，第一次登录请务必选择</w:t>
      </w:r>
      <w:r>
        <w:rPr>
          <w:rFonts w:ascii="仿宋" w:hAnsi="仿宋" w:eastAsia="仿宋" w:cs="仿宋"/>
          <w:spacing w:val="-4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“手机号</w:t>
      </w:r>
      <w:r>
        <w:rPr>
          <w:rFonts w:ascii="仿宋" w:hAnsi="仿宋" w:eastAsia="仿宋" w:cs="仿宋"/>
          <w:spacing w:val="1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码登录”</w:t>
      </w:r>
      <w:r>
        <w:rPr>
          <w:rFonts w:ascii="仿宋" w:hAnsi="仿宋" w:eastAsia="仿宋" w:cs="仿宋"/>
          <w:spacing w:val="-10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</w:rPr>
        <w:t>，即可正常进入。</w:t>
      </w:r>
    </w:p>
    <w:p>
      <w:pPr>
        <w:spacing w:before="3" w:line="201" w:lineRule="auto"/>
        <w:ind w:firstLine="6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8"/>
          <w:sz w:val="30"/>
          <w:szCs w:val="30"/>
        </w:rPr>
        <w:t>（三）</w:t>
      </w:r>
      <w:r>
        <w:rPr>
          <w:rFonts w:ascii="仿宋" w:hAnsi="仿宋" w:eastAsia="仿宋" w:cs="仿宋"/>
          <w:spacing w:val="2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8"/>
          <w:sz w:val="30"/>
          <w:szCs w:val="30"/>
        </w:rPr>
        <w:t>完成在线资格审查</w:t>
      </w:r>
    </w:p>
    <w:p>
      <w:pPr>
        <w:spacing w:before="255" w:line="274" w:lineRule="auto"/>
        <w:ind w:left="43" w:right="81" w:firstLine="54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8"/>
          <w:w w:val="94"/>
          <w:sz w:val="30"/>
          <w:szCs w:val="30"/>
        </w:rPr>
        <w:t>登录“企业微信”，</w:t>
      </w:r>
      <w:r>
        <w:rPr>
          <w:rFonts w:ascii="仿宋" w:hAnsi="仿宋" w:eastAsia="仿宋" w:cs="仿宋"/>
          <w:spacing w:val="12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8"/>
          <w:w w:val="94"/>
          <w:sz w:val="30"/>
          <w:szCs w:val="30"/>
        </w:rPr>
        <w:t>点击“工作台”，</w:t>
      </w:r>
      <w:r>
        <w:rPr>
          <w:rFonts w:ascii="仿宋" w:hAnsi="仿宋" w:eastAsia="仿宋" w:cs="仿宋"/>
          <w:spacing w:val="3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8"/>
          <w:w w:val="94"/>
          <w:sz w:val="30"/>
          <w:szCs w:val="30"/>
        </w:rPr>
        <w:t>选择“审批”，</w:t>
      </w:r>
      <w:r>
        <w:rPr>
          <w:rFonts w:ascii="仿宋" w:hAnsi="仿宋" w:eastAsia="仿宋" w:cs="仿宋"/>
          <w:spacing w:val="3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8"/>
          <w:w w:val="94"/>
          <w:sz w:val="30"/>
          <w:szCs w:val="30"/>
        </w:rPr>
        <w:t>进入“中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w w:val="96"/>
          <w:sz w:val="30"/>
          <w:szCs w:val="30"/>
        </w:rPr>
        <w:t>南民族大学2022</w:t>
      </w:r>
      <w:r>
        <w:rPr>
          <w:rFonts w:ascii="仿宋" w:hAnsi="仿宋" w:eastAsia="仿宋" w:cs="仿宋"/>
          <w:spacing w:val="-5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w w:val="96"/>
          <w:sz w:val="30"/>
          <w:szCs w:val="30"/>
        </w:rPr>
        <w:t>年硕士研究生复试资格审查”，</w:t>
      </w:r>
      <w:r>
        <w:rPr>
          <w:rFonts w:ascii="仿宋" w:hAnsi="仿宋" w:eastAsia="仿宋" w:cs="仿宋"/>
          <w:spacing w:val="4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w w:val="96"/>
          <w:sz w:val="30"/>
          <w:szCs w:val="30"/>
        </w:rPr>
        <w:t>上传相关资料。</w:t>
      </w:r>
    </w:p>
    <w:p>
      <w:pPr>
        <w:spacing w:before="276" w:line="189" w:lineRule="auto"/>
        <w:ind w:firstLine="63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使用“腾讯会议”</w:t>
      </w:r>
      <w:r>
        <w:rPr>
          <w:rFonts w:ascii="仿宋" w:hAnsi="仿宋" w:eastAsia="仿宋" w:cs="仿宋"/>
          <w:spacing w:val="-9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，完成在线面试</w:t>
      </w:r>
    </w:p>
    <w:p>
      <w:pPr>
        <w:spacing w:before="276" w:line="189" w:lineRule="auto"/>
        <w:ind w:firstLine="6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（一）腾讯会议软件下载</w:t>
      </w:r>
    </w:p>
    <w:p>
      <w:pPr>
        <w:spacing w:before="280" w:line="357" w:lineRule="auto"/>
        <w:ind w:left="637" w:right="291" w:firstLine="18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</w:rPr>
        <w:t>下载地址：</w:t>
      </w:r>
      <w:r>
        <w:rPr>
          <w:rFonts w:ascii="仿宋" w:hAnsi="仿宋" w:eastAsia="仿宋" w:cs="仿宋"/>
          <w:spacing w:val="8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https://meeting.tencent.com/activities/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0"/>
          <w:sz w:val="30"/>
          <w:szCs w:val="30"/>
        </w:rPr>
        <w:t>注意：</w:t>
      </w:r>
    </w:p>
    <w:p>
      <w:pPr>
        <w:spacing w:before="5" w:line="199" w:lineRule="auto"/>
        <w:ind w:firstLine="59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4"/>
          <w:w w:val="95"/>
          <w:sz w:val="30"/>
          <w:szCs w:val="30"/>
        </w:rPr>
        <w:t>1.请在上述地址下载对应版本的客户端，</w:t>
      </w:r>
      <w:r>
        <w:rPr>
          <w:rFonts w:ascii="仿宋" w:hAnsi="仿宋" w:eastAsia="仿宋" w:cs="仿宋"/>
          <w:spacing w:val="6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w w:val="95"/>
          <w:sz w:val="30"/>
          <w:szCs w:val="30"/>
        </w:rPr>
        <w:t>切勿自行搜索下载！</w:t>
      </w:r>
    </w:p>
    <w:p>
      <w:pPr>
        <w:spacing w:before="260" w:line="274" w:lineRule="auto"/>
        <w:ind w:left="29" w:right="627" w:firstLine="59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</w:rPr>
        <w:t>2.</w:t>
      </w:r>
      <w:r>
        <w:rPr>
          <w:rFonts w:ascii="仿宋" w:hAnsi="仿宋" w:eastAsia="仿宋" w:cs="仿宋"/>
          <w:spacing w:val="7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目前正确下载的腾讯会议软件版本应为</w:t>
      </w:r>
      <w:r>
        <w:rPr>
          <w:rFonts w:ascii="仿宋" w:hAnsi="仿宋" w:eastAsia="仿宋" w:cs="仿宋"/>
          <w:spacing w:val="1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3.5.6</w:t>
      </w:r>
      <w:r>
        <w:rPr>
          <w:rFonts w:ascii="仿宋" w:hAnsi="仿宋" w:eastAsia="仿宋" w:cs="仿宋"/>
          <w:spacing w:val="-8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(416)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5"/>
          <w:w w:val="99"/>
          <w:sz w:val="30"/>
          <w:szCs w:val="30"/>
        </w:rPr>
        <w:t>（截至</w:t>
      </w:r>
      <w:r>
        <w:rPr>
          <w:rFonts w:ascii="仿宋" w:hAnsi="仿宋" w:eastAsia="仿宋" w:cs="仿宋"/>
          <w:spacing w:val="3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5"/>
          <w:w w:val="99"/>
          <w:sz w:val="30"/>
          <w:szCs w:val="30"/>
        </w:rPr>
        <w:t>2022</w:t>
      </w:r>
      <w:r>
        <w:rPr>
          <w:rFonts w:ascii="仿宋" w:hAnsi="仿宋" w:eastAsia="仿宋" w:cs="仿宋"/>
          <w:spacing w:val="-5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5"/>
          <w:w w:val="99"/>
          <w:sz w:val="30"/>
          <w:szCs w:val="30"/>
        </w:rPr>
        <w:t>年</w:t>
      </w:r>
      <w:r>
        <w:rPr>
          <w:rFonts w:ascii="仿宋" w:hAnsi="仿宋" w:eastAsia="仿宋" w:cs="仿宋"/>
          <w:spacing w:val="-5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5"/>
          <w:w w:val="99"/>
          <w:sz w:val="30"/>
          <w:szCs w:val="30"/>
        </w:rPr>
        <w:t>3</w:t>
      </w:r>
      <w:r>
        <w:rPr>
          <w:rFonts w:ascii="仿宋" w:hAnsi="仿宋" w:eastAsia="仿宋" w:cs="仿宋"/>
          <w:spacing w:val="-4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5"/>
          <w:w w:val="99"/>
          <w:sz w:val="30"/>
          <w:szCs w:val="30"/>
        </w:rPr>
        <w:t>月</w:t>
      </w:r>
      <w:r>
        <w:rPr>
          <w:rFonts w:ascii="仿宋" w:hAnsi="仿宋" w:eastAsia="仿宋" w:cs="仿宋"/>
          <w:spacing w:val="-4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5"/>
          <w:w w:val="99"/>
          <w:sz w:val="30"/>
          <w:szCs w:val="30"/>
        </w:rPr>
        <w:t>15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5"/>
          <w:w w:val="99"/>
          <w:sz w:val="30"/>
          <w:szCs w:val="30"/>
        </w:rPr>
        <w:t>日）</w:t>
      </w:r>
    </w:p>
    <w:p>
      <w:pPr>
        <w:spacing w:before="276" w:line="359" w:lineRule="auto"/>
        <w:ind w:left="28" w:firstLine="59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</w:rPr>
        <w:t>3.</w:t>
      </w:r>
      <w:r>
        <w:rPr>
          <w:rFonts w:ascii="仿宋" w:hAnsi="仿宋" w:eastAsia="仿宋" w:cs="仿宋"/>
          <w:spacing w:val="2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直接下载安装，可通过获取手机验证码、关联企业微信、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微信登录后，加入会议使用。</w:t>
      </w:r>
    </w:p>
    <w:p>
      <w:pPr>
        <w:sectPr>
          <w:footerReference r:id="rId6" w:type="default"/>
          <w:pgSz w:w="11922" w:h="16839"/>
          <w:pgMar w:top="1424" w:right="1695" w:bottom="1156" w:left="1788" w:header="0" w:footer="1031" w:gutter="0"/>
          <w:cols w:space="720" w:num="1"/>
        </w:sectPr>
      </w:pPr>
    </w:p>
    <w:p>
      <w:pPr>
        <w:spacing w:before="61" w:line="189" w:lineRule="auto"/>
        <w:ind w:firstLine="6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9"/>
          <w:w w:val="97"/>
          <w:sz w:val="30"/>
          <w:szCs w:val="30"/>
        </w:rPr>
        <w:t>（二）</w:t>
      </w:r>
      <w:r>
        <w:rPr>
          <w:rFonts w:ascii="仿宋" w:hAnsi="仿宋" w:eastAsia="仿宋" w:cs="仿宋"/>
          <w:spacing w:val="2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9"/>
          <w:w w:val="97"/>
          <w:sz w:val="30"/>
          <w:szCs w:val="30"/>
        </w:rPr>
        <w:t>安装</w:t>
      </w:r>
    </w:p>
    <w:p>
      <w:pPr>
        <w:spacing w:before="276" w:line="189" w:lineRule="auto"/>
        <w:ind w:firstLine="64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4"/>
          <w:w w:val="98"/>
          <w:sz w:val="30"/>
          <w:szCs w:val="30"/>
        </w:rPr>
        <w:t>1.</w:t>
      </w:r>
      <w:r>
        <w:rPr>
          <w:rFonts w:ascii="仿宋" w:hAnsi="仿宋" w:eastAsia="仿宋" w:cs="仿宋"/>
          <w:spacing w:val="6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w w:val="98"/>
          <w:sz w:val="30"/>
          <w:szCs w:val="30"/>
        </w:rPr>
        <w:t>电脑端</w:t>
      </w:r>
    </w:p>
    <w:p>
      <w:pPr>
        <w:spacing w:before="276" w:line="189" w:lineRule="auto"/>
        <w:ind w:firstLine="63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浏览器访问腾讯官网</w:t>
      </w:r>
    </w:p>
    <w:p>
      <w:pPr>
        <w:spacing w:before="275" w:line="274" w:lineRule="auto"/>
        <w:ind w:left="33" w:right="72" w:firstLine="58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"/>
          <w:sz w:val="30"/>
          <w:szCs w:val="30"/>
        </w:rPr>
        <w:t>https://meeting.tencent.com/activities/，下载并安装</w:t>
      </w:r>
      <w:r>
        <w:rPr>
          <w:rFonts w:ascii="仿宋" w:hAnsi="仿宋" w:eastAsia="仿宋" w:cs="仿宋"/>
          <w:spacing w:val="2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客户端，如下图：</w:t>
      </w:r>
    </w:p>
    <w:p>
      <w:pPr>
        <w:spacing w:before="230" w:line="2148" w:lineRule="exact"/>
        <w:ind w:firstLine="1031"/>
        <w:textAlignment w:val="center"/>
      </w:pPr>
      <w:r>
        <w:drawing>
          <wp:inline distT="0" distB="0" distL="0" distR="0">
            <wp:extent cx="4370705" cy="1363980"/>
            <wp:effectExtent l="0" t="0" r="10795" b="7620"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70832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96" w:line="2172" w:lineRule="exact"/>
        <w:ind w:firstLine="609"/>
        <w:textAlignment w:val="center"/>
      </w:pPr>
      <w:r>
        <w:drawing>
          <wp:inline distT="0" distB="0" distL="0" distR="0">
            <wp:extent cx="4953000" cy="1379220"/>
            <wp:effectExtent l="0" t="0" r="0" b="11430"/>
            <wp:docPr id="45" name="IM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 4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0" w:line="189" w:lineRule="auto"/>
        <w:ind w:firstLine="63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下载完毕后，双击下载的安装程序，便自动安装。</w:t>
      </w:r>
    </w:p>
    <w:p>
      <w:pPr>
        <w:spacing w:before="276" w:line="189" w:lineRule="auto"/>
        <w:ind w:firstLine="62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8"/>
          <w:sz w:val="30"/>
          <w:szCs w:val="30"/>
        </w:rPr>
        <w:t>2.</w:t>
      </w:r>
      <w:r>
        <w:rPr>
          <w:rFonts w:ascii="仿宋" w:hAnsi="仿宋" w:eastAsia="仿宋" w:cs="仿宋"/>
          <w:spacing w:val="2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8"/>
          <w:sz w:val="30"/>
          <w:szCs w:val="30"/>
        </w:rPr>
        <w:t>手机端</w:t>
      </w:r>
    </w:p>
    <w:p>
      <w:pPr>
        <w:spacing w:before="276" w:line="189" w:lineRule="auto"/>
        <w:ind w:firstLine="64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●</w:t>
      </w:r>
      <w:r>
        <w:rPr>
          <w:rFonts w:ascii="仿宋" w:hAnsi="仿宋" w:eastAsia="仿宋" w:cs="仿宋"/>
          <w:spacing w:val="37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>苹果系统</w:t>
      </w:r>
      <w:r>
        <w:rPr>
          <w:rFonts w:ascii="仿宋" w:hAnsi="仿宋" w:eastAsia="仿宋" w:cs="仿宋"/>
          <w:spacing w:val="-49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>IOS</w:t>
      </w:r>
      <w:r>
        <w:rPr>
          <w:rFonts w:ascii="仿宋" w:hAnsi="仿宋" w:eastAsia="仿宋" w:cs="仿宋"/>
          <w:spacing w:val="25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>客户端。APP</w:t>
      </w:r>
      <w:r>
        <w:rPr>
          <w:rFonts w:ascii="仿宋" w:hAnsi="仿宋" w:eastAsia="仿宋" w:cs="仿宋"/>
          <w:spacing w:val="23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>store，搜索“腾讯会议”</w:t>
      </w:r>
    </w:p>
    <w:p>
      <w:pPr>
        <w:spacing w:before="231" w:line="4269" w:lineRule="exact"/>
        <w:ind w:firstLine="3232"/>
        <w:textAlignment w:val="center"/>
      </w:pPr>
      <w:r>
        <w:drawing>
          <wp:inline distT="0" distB="0" distL="0" distR="0">
            <wp:extent cx="1574165" cy="2710815"/>
            <wp:effectExtent l="0" t="0" r="6985" b="13335"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74292" cy="271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7" w:type="default"/>
          <w:pgSz w:w="11922" w:h="16839"/>
          <w:pgMar w:top="1424" w:right="1724" w:bottom="1153" w:left="1788" w:header="0" w:footer="1030" w:gutter="0"/>
          <w:cols w:space="720" w:num="1"/>
        </w:sectPr>
      </w:pPr>
    </w:p>
    <w:p>
      <w:pPr>
        <w:spacing w:before="61" w:line="189" w:lineRule="auto"/>
        <w:ind w:firstLine="64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●</w:t>
      </w:r>
      <w:r>
        <w:rPr>
          <w:rFonts w:ascii="仿宋" w:hAnsi="仿宋" w:eastAsia="仿宋" w:cs="仿宋"/>
          <w:spacing w:val="2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</w:rPr>
        <w:t>安卓系统</w:t>
      </w:r>
      <w:r>
        <w:rPr>
          <w:rFonts w:ascii="仿宋" w:hAnsi="仿宋" w:eastAsia="仿宋" w:cs="仿宋"/>
          <w:spacing w:val="-7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</w:rPr>
        <w:t>Andriod</w:t>
      </w:r>
      <w:r>
        <w:rPr>
          <w:rFonts w:ascii="仿宋" w:hAnsi="仿宋" w:eastAsia="仿宋" w:cs="仿宋"/>
          <w:spacing w:val="2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</w:rPr>
        <w:t>客户端。软件商城，搜索“腾讯会议”</w:t>
      </w:r>
    </w:p>
    <w:p>
      <w:pPr>
        <w:spacing w:before="230" w:line="7922" w:lineRule="exact"/>
        <w:ind w:firstLine="1955"/>
        <w:textAlignment w:val="center"/>
      </w:pPr>
      <w:r>
        <w:drawing>
          <wp:inline distT="0" distB="0" distL="0" distR="0">
            <wp:extent cx="3194050" cy="5030470"/>
            <wp:effectExtent l="0" t="0" r="6350" b="17780"/>
            <wp:docPr id="47" name="IM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 4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94304" cy="503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0" w:line="583" w:lineRule="exact"/>
        <w:ind w:firstLine="6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8"/>
          <w:position w:val="20"/>
          <w:sz w:val="30"/>
          <w:szCs w:val="30"/>
        </w:rPr>
        <w:t>（三）</w:t>
      </w:r>
      <w:r>
        <w:rPr>
          <w:rFonts w:ascii="仿宋" w:hAnsi="仿宋" w:eastAsia="仿宋" w:cs="仿宋"/>
          <w:spacing w:val="26"/>
          <w:position w:val="2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8"/>
          <w:position w:val="20"/>
          <w:sz w:val="30"/>
          <w:szCs w:val="30"/>
        </w:rPr>
        <w:t>线上面试</w:t>
      </w:r>
    </w:p>
    <w:p>
      <w:pPr>
        <w:spacing w:before="1" w:line="204" w:lineRule="auto"/>
        <w:ind w:firstLine="63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</w:rPr>
        <w:t>面试过程：</w:t>
      </w:r>
    </w:p>
    <w:p>
      <w:pPr>
        <w:spacing w:before="249" w:line="359" w:lineRule="auto"/>
        <w:ind w:left="35" w:right="526" w:firstLine="6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等待进入候考室——进入候考室——进入面试间——结束</w:t>
      </w:r>
      <w:r>
        <w:rPr>
          <w:rFonts w:ascii="仿宋" w:hAnsi="仿宋" w:eastAsia="仿宋" w:cs="仿宋"/>
          <w:spacing w:val="1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3"/>
          <w:sz w:val="30"/>
          <w:szCs w:val="30"/>
        </w:rPr>
        <w:t>面试</w:t>
      </w:r>
    </w:p>
    <w:p>
      <w:pPr>
        <w:spacing w:before="3" w:line="201" w:lineRule="auto"/>
        <w:ind w:firstLine="64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1.</w:t>
      </w:r>
      <w:r>
        <w:rPr>
          <w:rFonts w:ascii="仿宋" w:hAnsi="仿宋" w:eastAsia="仿宋" w:cs="仿宋"/>
          <w:spacing w:val="2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7"/>
          <w:sz w:val="30"/>
          <w:szCs w:val="30"/>
        </w:rPr>
        <w:t>等待进入候考室</w:t>
      </w:r>
    </w:p>
    <w:p>
      <w:pPr>
        <w:spacing w:before="211" w:line="1591" w:lineRule="exact"/>
        <w:ind w:firstLine="9"/>
        <w:textAlignment w:val="center"/>
      </w:pPr>
      <w:r>
        <w:drawing>
          <wp:inline distT="0" distB="0" distL="0" distR="0">
            <wp:extent cx="5435600" cy="1010285"/>
            <wp:effectExtent l="0" t="0" r="12700" b="18415"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36108" cy="101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8" w:type="default"/>
          <w:pgSz w:w="11922" w:h="16839"/>
          <w:pgMar w:top="1424" w:right="1497" w:bottom="1156" w:left="1788" w:header="0" w:footer="1031" w:gutter="0"/>
          <w:cols w:space="720" w:num="1"/>
        </w:sectPr>
      </w:pPr>
    </w:p>
    <w:p>
      <w:pPr>
        <w:spacing w:before="61" w:line="189" w:lineRule="auto"/>
        <w:ind w:firstLine="6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3"/>
          <w:sz w:val="30"/>
          <w:szCs w:val="30"/>
        </w:rPr>
        <w:t>（1）</w:t>
      </w:r>
      <w:r>
        <w:rPr>
          <w:rFonts w:ascii="仿宋" w:hAnsi="仿宋" w:eastAsia="仿宋" w:cs="仿宋"/>
          <w:spacing w:val="1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3"/>
          <w:sz w:val="30"/>
          <w:szCs w:val="30"/>
        </w:rPr>
        <w:t>考生等待会议信息发布（通过微信接收为例）</w:t>
      </w:r>
      <w:r>
        <w:rPr>
          <w:rFonts w:ascii="仿宋" w:hAnsi="仿宋" w:eastAsia="仿宋" w:cs="仿宋"/>
          <w:spacing w:val="-2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3"/>
          <w:sz w:val="30"/>
          <w:szCs w:val="30"/>
        </w:rPr>
        <w:t>。</w:t>
      </w:r>
    </w:p>
    <w:p>
      <w:pPr>
        <w:spacing w:before="230" w:line="3696" w:lineRule="exact"/>
        <w:ind w:firstLine="1989"/>
        <w:textAlignment w:val="center"/>
      </w:pPr>
      <w:r>
        <w:drawing>
          <wp:inline distT="0" distB="0" distL="0" distR="0">
            <wp:extent cx="3154045" cy="2346325"/>
            <wp:effectExtent l="0" t="0" r="8255" b="15875"/>
            <wp:docPr id="49" name="IM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 4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54679" cy="234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9" w:line="189" w:lineRule="auto"/>
        <w:ind w:firstLine="6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5"/>
          <w:sz w:val="30"/>
          <w:szCs w:val="30"/>
        </w:rPr>
        <w:t>（2）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5"/>
          <w:sz w:val="30"/>
          <w:szCs w:val="30"/>
        </w:rPr>
        <w:t>进入会议（候考室）</w:t>
      </w:r>
    </w:p>
    <w:p>
      <w:pPr>
        <w:spacing w:before="273" w:line="189" w:lineRule="auto"/>
        <w:ind w:firstLine="64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1"/>
          <w:sz w:val="30"/>
          <w:szCs w:val="30"/>
        </w:rPr>
        <w:t>●</w:t>
      </w:r>
      <w:r>
        <w:rPr>
          <w:rFonts w:ascii="仿宋" w:hAnsi="仿宋" w:eastAsia="仿宋" w:cs="仿宋"/>
          <w:spacing w:val="6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1"/>
          <w:sz w:val="30"/>
          <w:szCs w:val="30"/>
        </w:rPr>
        <w:t>电脑端操作如下：</w:t>
      </w:r>
    </w:p>
    <w:p>
      <w:pPr>
        <w:spacing w:before="278" w:line="189" w:lineRule="auto"/>
        <w:ind w:firstLine="6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①</w:t>
      </w:r>
      <w:r>
        <w:rPr>
          <w:rFonts w:ascii="仿宋" w:hAnsi="仿宋" w:eastAsia="仿宋" w:cs="仿宋"/>
          <w:spacing w:val="2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</w:rPr>
        <w:t>运行客户端，加入会议。</w:t>
      </w:r>
    </w:p>
    <w:p>
      <w:pPr>
        <w:spacing w:before="231" w:line="2837" w:lineRule="exact"/>
        <w:ind w:firstLine="2102"/>
        <w:textAlignment w:val="center"/>
      </w:pPr>
      <w:r>
        <w:drawing>
          <wp:inline distT="0" distB="0" distL="0" distR="0">
            <wp:extent cx="3009900" cy="1800860"/>
            <wp:effectExtent l="0" t="0" r="0" b="8890"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80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0" w:line="189" w:lineRule="auto"/>
        <w:ind w:firstLine="57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9"/>
          <w:w w:val="98"/>
          <w:sz w:val="30"/>
          <w:szCs w:val="30"/>
        </w:rPr>
        <w:t>②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9"/>
          <w:w w:val="98"/>
          <w:sz w:val="30"/>
          <w:szCs w:val="30"/>
        </w:rPr>
        <w:t>输入接收到的会议</w:t>
      </w:r>
      <w:r>
        <w:rPr>
          <w:rFonts w:ascii="仿宋" w:hAnsi="仿宋" w:eastAsia="仿宋" w:cs="仿宋"/>
          <w:spacing w:val="-7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9"/>
          <w:w w:val="98"/>
          <w:sz w:val="30"/>
          <w:szCs w:val="30"/>
        </w:rPr>
        <w:t>ID，和自己的名字，</w:t>
      </w:r>
      <w:r>
        <w:rPr>
          <w:rFonts w:ascii="仿宋" w:hAnsi="仿宋" w:eastAsia="仿宋" w:cs="仿宋"/>
          <w:spacing w:val="4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9"/>
          <w:w w:val="98"/>
          <w:sz w:val="30"/>
          <w:szCs w:val="30"/>
        </w:rPr>
        <w:t>加入会议，</w:t>
      </w:r>
      <w:r>
        <w:rPr>
          <w:rFonts w:ascii="仿宋" w:hAnsi="仿宋" w:eastAsia="仿宋" w:cs="仿宋"/>
          <w:spacing w:val="4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9"/>
          <w:w w:val="98"/>
          <w:sz w:val="30"/>
          <w:szCs w:val="30"/>
        </w:rPr>
        <w:t>如下图：</w:t>
      </w:r>
    </w:p>
    <w:p>
      <w:pPr>
        <w:spacing w:before="230" w:line="4111" w:lineRule="exact"/>
        <w:ind w:firstLine="2913"/>
        <w:textAlignment w:val="center"/>
      </w:pPr>
      <w:r>
        <w:drawing>
          <wp:inline distT="0" distB="0" distL="0" distR="0">
            <wp:extent cx="1981200" cy="2610485"/>
            <wp:effectExtent l="0" t="0" r="0" b="18415"/>
            <wp:docPr id="51" name="IM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 5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61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9" w:type="default"/>
          <w:pgSz w:w="11922" w:h="16839"/>
          <w:pgMar w:top="1424" w:right="1788" w:bottom="1156" w:left="1788" w:header="0" w:footer="1030" w:gutter="0"/>
          <w:cols w:space="720" w:num="1"/>
        </w:sectPr>
      </w:pPr>
    </w:p>
    <w:p>
      <w:pPr>
        <w:spacing w:before="61" w:line="189" w:lineRule="auto"/>
        <w:ind w:firstLine="61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③</w:t>
      </w:r>
      <w:r>
        <w:rPr>
          <w:rFonts w:ascii="仿宋" w:hAnsi="仿宋" w:eastAsia="仿宋" w:cs="仿宋"/>
          <w:spacing w:val="2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输入正确的密码。</w:t>
      </w:r>
    </w:p>
    <w:p>
      <w:pPr>
        <w:spacing w:before="230" w:line="7488" w:lineRule="exact"/>
        <w:ind w:firstLine="1859"/>
        <w:textAlignment w:val="center"/>
      </w:pPr>
      <w:r>
        <w:drawing>
          <wp:inline distT="0" distB="0" distL="0" distR="0">
            <wp:extent cx="3317240" cy="4754245"/>
            <wp:effectExtent l="0" t="0" r="16510" b="8255"/>
            <wp:docPr id="52" name="IM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 5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17748" cy="475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9" w:line="189" w:lineRule="auto"/>
        <w:ind w:firstLine="61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④</w:t>
      </w:r>
      <w:r>
        <w:rPr>
          <w:rFonts w:ascii="仿宋" w:hAnsi="仿宋" w:eastAsia="仿宋" w:cs="仿宋"/>
          <w:spacing w:val="3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点击使用电脑语音设备。</w:t>
      </w:r>
    </w:p>
    <w:p>
      <w:pPr>
        <w:spacing w:before="233" w:line="4363" w:lineRule="exact"/>
        <w:ind w:firstLine="933"/>
        <w:textAlignment w:val="center"/>
      </w:pPr>
      <w:r>
        <w:drawing>
          <wp:inline distT="0" distB="0" distL="0" distR="0">
            <wp:extent cx="4495800" cy="2770505"/>
            <wp:effectExtent l="0" t="0" r="0" b="10795"/>
            <wp:docPr id="53" name="IM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 5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77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10" w:type="default"/>
          <w:pgSz w:w="11922" w:h="16839"/>
          <w:pgMar w:top="1424" w:right="1788" w:bottom="1156" w:left="1788" w:header="0" w:footer="1031" w:gutter="0"/>
          <w:cols w:space="720" w:num="1"/>
        </w:sectPr>
      </w:pPr>
    </w:p>
    <w:p>
      <w:pPr>
        <w:spacing w:before="60" w:line="274" w:lineRule="auto"/>
        <w:ind w:left="31" w:right="1123" w:firstLine="58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⑤</w:t>
      </w:r>
      <w:r>
        <w:rPr>
          <w:rFonts w:ascii="仿宋" w:hAnsi="仿宋" w:eastAsia="仿宋" w:cs="仿宋"/>
          <w:spacing w:val="2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7"/>
          <w:sz w:val="30"/>
          <w:szCs w:val="30"/>
        </w:rPr>
        <w:t>考生等待允许进入,可以点击设置，弹出以下窗</w:t>
      </w:r>
      <w:r>
        <w:rPr>
          <w:rFonts w:ascii="仿宋" w:hAnsi="仿宋" w:eastAsia="仿宋" w:cs="仿宋"/>
          <w:spacing w:val="-7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7"/>
          <w:sz w:val="30"/>
          <w:szCs w:val="30"/>
        </w:rPr>
        <w:t>口，麦克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风和扬声器都有声音说明语音设备正常。</w:t>
      </w:r>
    </w:p>
    <w:p>
      <w:pPr>
        <w:spacing w:before="230" w:line="4529" w:lineRule="exact"/>
        <w:ind w:firstLine="856"/>
        <w:textAlignment w:val="center"/>
      </w:pPr>
      <w:r>
        <w:drawing>
          <wp:inline distT="0" distB="0" distL="0" distR="0">
            <wp:extent cx="4591685" cy="2875280"/>
            <wp:effectExtent l="0" t="0" r="18415" b="1270"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91811" cy="287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9" w:line="274" w:lineRule="auto"/>
        <w:ind w:left="28" w:right="1123" w:firstLine="59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"/>
          <w:sz w:val="30"/>
          <w:szCs w:val="30"/>
        </w:rPr>
        <w:t>⑥</w:t>
      </w:r>
      <w:r>
        <w:rPr>
          <w:rFonts w:ascii="仿宋" w:hAnsi="仿宋" w:eastAsia="仿宋" w:cs="仿宋"/>
          <w:spacing w:val="4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"/>
          <w:sz w:val="30"/>
          <w:szCs w:val="30"/>
        </w:rPr>
        <w:t>主持人通过申请后，即可加入会议，点击使用电脑语音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</w:rPr>
        <w:t>设备，如下图：</w:t>
      </w:r>
    </w:p>
    <w:p>
      <w:pPr>
        <w:spacing w:before="230" w:line="5160" w:lineRule="exact"/>
        <w:ind w:firstLine="609"/>
        <w:textAlignment w:val="center"/>
      </w:pPr>
      <w:r>
        <w:drawing>
          <wp:inline distT="0" distB="0" distL="0" distR="0">
            <wp:extent cx="5620385" cy="3276600"/>
            <wp:effectExtent l="0" t="0" r="18415" b="0"/>
            <wp:docPr id="55" name="IM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 5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20511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11" w:type="default"/>
          <w:pgSz w:w="11922" w:h="16839"/>
          <w:pgMar w:top="1424" w:right="673" w:bottom="1156" w:left="1788" w:header="0" w:footer="1031" w:gutter="0"/>
          <w:cols w:space="720" w:num="1"/>
        </w:sectPr>
      </w:pPr>
    </w:p>
    <w:p>
      <w:pPr>
        <w:spacing w:before="61" w:line="189" w:lineRule="auto"/>
        <w:ind w:firstLine="64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●</w:t>
      </w:r>
      <w:r>
        <w:rPr>
          <w:rFonts w:ascii="仿宋" w:hAnsi="仿宋" w:eastAsia="仿宋" w:cs="仿宋"/>
          <w:spacing w:val="2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7"/>
          <w:sz w:val="30"/>
          <w:szCs w:val="30"/>
        </w:rPr>
        <w:t>手机端操作如下：</w:t>
      </w:r>
    </w:p>
    <w:p>
      <w:pPr>
        <w:spacing w:before="276" w:line="189" w:lineRule="auto"/>
        <w:ind w:firstLine="6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①</w:t>
      </w:r>
      <w:r>
        <w:rPr>
          <w:rFonts w:ascii="仿宋" w:hAnsi="仿宋" w:eastAsia="仿宋" w:cs="仿宋"/>
          <w:spacing w:val="2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</w:rPr>
        <w:t>打开客户端，登录账号。</w:t>
      </w:r>
    </w:p>
    <w:p>
      <w:pPr>
        <w:spacing w:before="230" w:line="5760" w:lineRule="exact"/>
        <w:ind w:firstLine="2114"/>
        <w:textAlignment w:val="center"/>
      </w:pPr>
      <w:r>
        <w:drawing>
          <wp:inline distT="0" distB="0" distL="0" distR="0">
            <wp:extent cx="2994660" cy="3657600"/>
            <wp:effectExtent l="0" t="0" r="15240" b="0"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9" w:line="274" w:lineRule="auto"/>
        <w:ind w:left="32" w:right="576" w:firstLine="58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"/>
          <w:sz w:val="30"/>
          <w:szCs w:val="30"/>
        </w:rPr>
        <w:t>②</w:t>
      </w:r>
      <w:r>
        <w:rPr>
          <w:rFonts w:ascii="仿宋" w:hAnsi="仿宋" w:eastAsia="仿宋" w:cs="仿宋"/>
          <w:spacing w:val="4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"/>
          <w:sz w:val="30"/>
          <w:szCs w:val="30"/>
        </w:rPr>
        <w:t>加入会议，输入正确的会议号，姓名，点击加入，开启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手机的麦克风、摄像头、存储。</w:t>
      </w:r>
    </w:p>
    <w:p>
      <w:pPr>
        <w:spacing w:before="230" w:line="4779" w:lineRule="exact"/>
        <w:ind w:firstLine="609"/>
        <w:textAlignment w:val="center"/>
      </w:pPr>
      <w:r>
        <w:drawing>
          <wp:inline distT="0" distB="0" distL="0" distR="0">
            <wp:extent cx="5271135" cy="3034030"/>
            <wp:effectExtent l="0" t="0" r="5715" b="13970"/>
            <wp:docPr id="57" name="IM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 5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1515" cy="303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12" w:type="default"/>
          <w:pgSz w:w="11922" w:h="16839"/>
          <w:pgMar w:top="1424" w:right="1222" w:bottom="1156" w:left="1788" w:header="0" w:footer="1031" w:gutter="0"/>
          <w:cols w:space="720" w:num="1"/>
        </w:sectPr>
      </w:pPr>
    </w:p>
    <w:p>
      <w:pPr>
        <w:spacing w:before="61" w:line="189" w:lineRule="auto"/>
        <w:ind w:firstLine="61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③</w:t>
      </w:r>
      <w:r>
        <w:rPr>
          <w:rFonts w:ascii="仿宋" w:hAnsi="仿宋" w:eastAsia="仿宋" w:cs="仿宋"/>
          <w:spacing w:val="2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考生等待允许进入。</w:t>
      </w:r>
    </w:p>
    <w:p>
      <w:pPr>
        <w:spacing w:before="230" w:line="9742" w:lineRule="exact"/>
        <w:ind w:firstLine="1326"/>
        <w:textAlignment w:val="center"/>
      </w:pPr>
      <w:r>
        <w:drawing>
          <wp:inline distT="0" distB="0" distL="0" distR="0">
            <wp:extent cx="3994150" cy="6185535"/>
            <wp:effectExtent l="0" t="0" r="6350" b="5715"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994403" cy="618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9" w:line="189" w:lineRule="auto"/>
        <w:ind w:firstLine="62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</w:rPr>
        <w:t>2.</w:t>
      </w:r>
      <w:r>
        <w:rPr>
          <w:rFonts w:ascii="仿宋" w:hAnsi="仿宋" w:eastAsia="仿宋" w:cs="仿宋"/>
          <w:spacing w:val="2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进入候考室</w:t>
      </w:r>
    </w:p>
    <w:p>
      <w:pPr>
        <w:spacing w:before="230" w:line="1649" w:lineRule="exact"/>
        <w:ind w:firstLine="1360"/>
        <w:textAlignment w:val="center"/>
      </w:pPr>
      <w:r>
        <w:drawing>
          <wp:inline distT="0" distB="0" distL="0" distR="0">
            <wp:extent cx="3951605" cy="1046480"/>
            <wp:effectExtent l="0" t="0" r="10795" b="1270"/>
            <wp:docPr id="59" name="IM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 5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951731" cy="104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before="239" w:line="189" w:lineRule="auto"/>
        <w:ind w:firstLine="629"/>
        <w:rPr>
          <w:rFonts w:ascii="仿宋" w:hAnsi="仿宋" w:eastAsia="仿宋" w:cs="仿宋"/>
          <w:spacing w:val="-14"/>
          <w:sz w:val="30"/>
          <w:szCs w:val="30"/>
        </w:rPr>
      </w:pPr>
      <w:r>
        <w:rPr>
          <w:rFonts w:ascii="仿宋" w:hAnsi="仿宋" w:eastAsia="仿宋" w:cs="仿宋"/>
          <w:spacing w:val="-14"/>
          <w:sz w:val="30"/>
          <w:szCs w:val="30"/>
        </w:rPr>
        <w:t>老师介绍复试注意事项（以学院操作为准）</w:t>
      </w:r>
      <w:r>
        <w:rPr>
          <w:rFonts w:ascii="仿宋" w:hAnsi="仿宋" w:eastAsia="仿宋" w:cs="仿宋"/>
          <w:spacing w:val="-2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sz w:val="30"/>
          <w:szCs w:val="30"/>
        </w:rPr>
        <w:t>。</w:t>
      </w:r>
    </w:p>
    <w:p>
      <w:pPr>
        <w:numPr>
          <w:ilvl w:val="0"/>
          <w:numId w:val="1"/>
        </w:numPr>
        <w:spacing w:before="239" w:line="189" w:lineRule="auto"/>
        <w:ind w:firstLine="629"/>
        <w:rPr>
          <w:rFonts w:ascii="仿宋" w:hAnsi="仿宋" w:eastAsia="仿宋" w:cs="仿宋"/>
          <w:spacing w:val="-8"/>
          <w:sz w:val="30"/>
          <w:szCs w:val="30"/>
        </w:rPr>
      </w:pPr>
      <w:r>
        <w:rPr>
          <w:rFonts w:ascii="仿宋" w:hAnsi="仿宋" w:eastAsia="仿宋" w:cs="仿宋"/>
          <w:spacing w:val="-8"/>
          <w:sz w:val="30"/>
          <w:szCs w:val="30"/>
        </w:rPr>
        <w:t>老师引导考生进入面试间，考生点击加入。</w:t>
      </w:r>
    </w:p>
    <w:p>
      <w:pPr>
        <w:spacing w:before="8" w:line="7500" w:lineRule="exact"/>
        <w:ind w:firstLine="2306"/>
        <w:textAlignment w:val="center"/>
      </w:pPr>
      <w:r>
        <w:drawing>
          <wp:inline distT="0" distB="0" distL="0" distR="0">
            <wp:extent cx="2750820" cy="4762500"/>
            <wp:effectExtent l="0" t="0" r="11430" b="0"/>
            <wp:docPr id="65" name="IM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 6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9" w:line="189" w:lineRule="auto"/>
        <w:ind w:firstLine="62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</w:rPr>
        <w:t>3.</w:t>
      </w:r>
      <w:r>
        <w:rPr>
          <w:rFonts w:ascii="仿宋" w:hAnsi="仿宋" w:eastAsia="仿宋" w:cs="仿宋"/>
          <w:spacing w:val="2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进入面试间</w:t>
      </w:r>
    </w:p>
    <w:p>
      <w:pPr>
        <w:spacing w:before="230" w:line="1575" w:lineRule="exact"/>
        <w:ind w:firstLine="609"/>
        <w:textAlignment w:val="center"/>
      </w:pPr>
      <w:r>
        <w:drawing>
          <wp:inline distT="0" distB="0" distL="0" distR="0">
            <wp:extent cx="5486400" cy="999490"/>
            <wp:effectExtent l="0" t="0" r="0" b="10160"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9" w:line="274" w:lineRule="auto"/>
        <w:ind w:left="31" w:right="803" w:firstLine="59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1"/>
          <w:sz w:val="30"/>
          <w:szCs w:val="30"/>
        </w:rPr>
        <w:t>考生出示本人身份证，进行身份核验；</w:t>
      </w:r>
      <w:r>
        <w:rPr>
          <w:rFonts w:ascii="仿宋" w:hAnsi="仿宋" w:eastAsia="仿宋" w:cs="仿宋"/>
          <w:spacing w:val="4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1"/>
          <w:sz w:val="30"/>
          <w:szCs w:val="30"/>
        </w:rPr>
        <w:t>检查自身的视频和音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0"/>
          <w:sz w:val="30"/>
          <w:szCs w:val="30"/>
        </w:rPr>
        <w:t>频是否正常开启，考官一方的视频、音频，考生是否能正常接收。</w:t>
      </w:r>
    </w:p>
    <w:p>
      <w:pPr>
        <w:spacing w:before="276" w:line="189" w:lineRule="auto"/>
        <w:ind w:firstLine="3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如有异常，及时告知面试间操作员。</w:t>
      </w:r>
    </w:p>
    <w:p>
      <w:pPr>
        <w:spacing w:before="276" w:line="189" w:lineRule="auto"/>
        <w:ind w:firstLine="63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0"/>
          <w:sz w:val="30"/>
          <w:szCs w:val="30"/>
        </w:rPr>
        <w:t>注意：</w:t>
      </w:r>
    </w:p>
    <w:p>
      <w:pPr>
        <w:spacing w:before="278" w:line="359" w:lineRule="auto"/>
        <w:ind w:left="29" w:right="909" w:firstLine="60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使用两台设备参加面试的考生</w:t>
      </w:r>
      <w:r>
        <w:rPr>
          <w:rFonts w:ascii="仿宋" w:hAnsi="仿宋" w:eastAsia="仿宋" w:cs="仿宋"/>
          <w:spacing w:val="-4"/>
          <w:sz w:val="30"/>
          <w:szCs w:val="30"/>
        </w:rPr>
        <w:t>，请以电脑为面试主设备，电</w:t>
      </w:r>
      <w:r>
        <w:rPr>
          <w:rFonts w:ascii="仿宋" w:hAnsi="仿宋" w:eastAsia="仿宋" w:cs="仿宋"/>
          <w:spacing w:val="1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1"/>
          <w:sz w:val="30"/>
          <w:szCs w:val="30"/>
        </w:rPr>
        <w:t>脑腾讯会议客户端中，开启音频，开启视频；</w:t>
      </w:r>
      <w:r>
        <w:rPr>
          <w:rFonts w:ascii="仿宋" w:hAnsi="仿宋" w:eastAsia="仿宋" w:cs="仿宋"/>
          <w:spacing w:val="6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1"/>
          <w:sz w:val="30"/>
          <w:szCs w:val="30"/>
        </w:rPr>
        <w:t>请以手机为监控设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备，且手机调整为静音，手机腾讯会议客户端中，音频静音，视</w:t>
      </w:r>
    </w:p>
    <w:p>
      <w:pPr>
        <w:spacing w:before="65" w:line="180" w:lineRule="auto"/>
        <w:ind w:firstLine="4089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-4"/>
          <w:sz w:val="18"/>
          <w:szCs w:val="18"/>
        </w:rPr>
        <w:t>64</w:t>
      </w:r>
    </w:p>
    <w:p>
      <w:pPr>
        <w:sectPr>
          <w:footerReference r:id="rId13" w:type="default"/>
          <w:pgSz w:w="11922" w:h="16839"/>
          <w:pgMar w:top="1431" w:right="884" w:bottom="400" w:left="1788" w:header="0" w:footer="0" w:gutter="0"/>
          <w:cols w:space="720" w:num="1"/>
        </w:sectPr>
      </w:pPr>
    </w:p>
    <w:p>
      <w:pPr>
        <w:spacing w:before="61" w:line="189" w:lineRule="auto"/>
        <w:ind w:firstLine="3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频开启，手机放置在考生侧后方。</w:t>
      </w:r>
    </w:p>
    <w:p>
      <w:pPr>
        <w:spacing w:before="276" w:line="189" w:lineRule="auto"/>
        <w:ind w:firstLine="64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6"/>
          <w:sz w:val="30"/>
          <w:szCs w:val="30"/>
        </w:rPr>
        <w:t>●</w:t>
      </w:r>
      <w:r>
        <w:rPr>
          <w:rFonts w:ascii="仿宋" w:hAnsi="仿宋" w:eastAsia="仿宋" w:cs="仿宋"/>
          <w:spacing w:val="5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6"/>
          <w:sz w:val="30"/>
          <w:szCs w:val="30"/>
        </w:rPr>
        <w:t>电脑端设置</w:t>
      </w:r>
    </w:p>
    <w:p>
      <w:pPr>
        <w:spacing w:before="230" w:line="5362" w:lineRule="exact"/>
        <w:ind w:firstLine="798"/>
        <w:textAlignment w:val="center"/>
      </w:pPr>
      <w:r>
        <w:drawing>
          <wp:inline distT="0" distB="0" distL="0" distR="0">
            <wp:extent cx="4664710" cy="3404235"/>
            <wp:effectExtent l="0" t="0" r="2540" b="5715"/>
            <wp:docPr id="67" name="IM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 6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664964" cy="340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9" w:line="189" w:lineRule="auto"/>
        <w:ind w:firstLine="178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FF0000"/>
          <w:spacing w:val="-1"/>
          <w:sz w:val="30"/>
          <w:szCs w:val="30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（红框中图标表示音频、视频均已开启）</w:t>
      </w:r>
    </w:p>
    <w:p>
      <w:pPr>
        <w:spacing w:before="276" w:line="189" w:lineRule="auto"/>
        <w:ind w:firstLine="64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1"/>
          <w:sz w:val="30"/>
          <w:szCs w:val="30"/>
        </w:rPr>
        <w:t>●</w:t>
      </w:r>
      <w:r>
        <w:rPr>
          <w:rFonts w:ascii="仿宋" w:hAnsi="仿宋" w:eastAsia="仿宋" w:cs="仿宋"/>
          <w:spacing w:val="2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1"/>
          <w:sz w:val="30"/>
          <w:szCs w:val="30"/>
        </w:rPr>
        <w:t>手机端设置</w:t>
      </w:r>
    </w:p>
    <w:p>
      <w:pPr>
        <w:spacing w:before="233" w:line="5707" w:lineRule="exact"/>
        <w:ind w:firstLine="2632"/>
        <w:textAlignment w:val="center"/>
      </w:pPr>
      <w:r>
        <w:drawing>
          <wp:inline distT="0" distB="0" distL="0" distR="0">
            <wp:extent cx="2336165" cy="3623945"/>
            <wp:effectExtent l="0" t="0" r="6985" b="14605"/>
            <wp:docPr id="68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 6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336292" cy="362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14" w:type="default"/>
          <w:pgSz w:w="11922" w:h="16839"/>
          <w:pgMar w:top="1424" w:right="1788" w:bottom="1156" w:left="1788" w:header="0" w:footer="1031" w:gutter="0"/>
          <w:cols w:space="720" w:num="1"/>
        </w:sectPr>
      </w:pPr>
    </w:p>
    <w:p>
      <w:pPr>
        <w:spacing w:before="61" w:line="189" w:lineRule="auto"/>
        <w:ind w:firstLine="65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0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手机端腾讯会议设置</w:t>
      </w:r>
      <w:r>
        <w:rPr>
          <w:rFonts w:ascii="仿宋" w:hAnsi="仿宋" w:eastAsia="仿宋" w:cs="仿宋"/>
          <w:color w:val="FF0000"/>
          <w:spacing w:val="-10"/>
          <w:sz w:val="30"/>
          <w:szCs w:val="30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（箭头所指：</w:t>
      </w:r>
      <w:r>
        <w:rPr>
          <w:rFonts w:ascii="仿宋" w:hAnsi="仿宋" w:eastAsia="仿宋" w:cs="仿宋"/>
          <w:color w:val="FF0000"/>
          <w:spacing w:val="70"/>
          <w:sz w:val="30"/>
          <w:szCs w:val="30"/>
        </w:rPr>
        <w:t xml:space="preserve"> </w:t>
      </w:r>
      <w:r>
        <w:rPr>
          <w:rFonts w:ascii="仿宋" w:hAnsi="仿宋" w:eastAsia="仿宋" w:cs="仿宋"/>
          <w:color w:val="FF0000"/>
          <w:spacing w:val="-10"/>
          <w:sz w:val="30"/>
          <w:szCs w:val="30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1</w:t>
      </w:r>
      <w:r>
        <w:rPr>
          <w:rFonts w:ascii="仿宋" w:hAnsi="仿宋" w:eastAsia="仿宋" w:cs="仿宋"/>
          <w:color w:val="FF0000"/>
          <w:spacing w:val="-52"/>
          <w:sz w:val="30"/>
          <w:szCs w:val="30"/>
        </w:rPr>
        <w:t xml:space="preserve"> </w:t>
      </w:r>
      <w:r>
        <w:rPr>
          <w:rFonts w:ascii="仿宋" w:hAnsi="仿宋" w:eastAsia="仿宋" w:cs="仿宋"/>
          <w:color w:val="FF0000"/>
          <w:spacing w:val="-10"/>
          <w:sz w:val="30"/>
          <w:szCs w:val="30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表示静音、2</w:t>
      </w:r>
      <w:r>
        <w:rPr>
          <w:rFonts w:ascii="仿宋" w:hAnsi="仿宋" w:eastAsia="仿宋" w:cs="仿宋"/>
          <w:color w:val="FF0000"/>
          <w:spacing w:val="-57"/>
          <w:sz w:val="30"/>
          <w:szCs w:val="30"/>
        </w:rPr>
        <w:t xml:space="preserve"> </w:t>
      </w:r>
      <w:r>
        <w:rPr>
          <w:rFonts w:ascii="仿宋" w:hAnsi="仿宋" w:eastAsia="仿宋" w:cs="仿宋"/>
          <w:color w:val="FF0000"/>
          <w:spacing w:val="-10"/>
          <w:sz w:val="30"/>
          <w:szCs w:val="30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视频已开</w:t>
      </w:r>
    </w:p>
    <w:p>
      <w:pPr>
        <w:spacing w:before="276" w:line="189" w:lineRule="auto"/>
        <w:ind w:firstLine="25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FF0000"/>
          <w:spacing w:val="-5"/>
          <w:sz w:val="30"/>
          <w:szCs w:val="30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启、3</w:t>
      </w:r>
      <w:r>
        <w:rPr>
          <w:rFonts w:ascii="仿宋" w:hAnsi="仿宋" w:eastAsia="仿宋" w:cs="仿宋"/>
          <w:color w:val="FF0000"/>
          <w:spacing w:val="-35"/>
          <w:sz w:val="30"/>
          <w:szCs w:val="30"/>
        </w:rPr>
        <w:t xml:space="preserve"> </w:t>
      </w:r>
      <w:r>
        <w:rPr>
          <w:rFonts w:ascii="仿宋" w:hAnsi="仿宋" w:eastAsia="仿宋" w:cs="仿宋"/>
          <w:color w:val="FF0000"/>
          <w:spacing w:val="-5"/>
          <w:sz w:val="30"/>
          <w:szCs w:val="30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关闭手机扬声器）</w:t>
      </w:r>
    </w:p>
    <w:p>
      <w:pPr>
        <w:spacing w:before="230" w:line="3965" w:lineRule="exact"/>
        <w:ind w:firstLine="609"/>
        <w:textAlignment w:val="center"/>
      </w:pPr>
      <w:r>
        <w:drawing>
          <wp:inline distT="0" distB="0" distL="0" distR="0">
            <wp:extent cx="5285105" cy="2517140"/>
            <wp:effectExtent l="0" t="0" r="10795" b="16510"/>
            <wp:docPr id="69" name="IM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 6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85232" cy="251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9" w:line="189" w:lineRule="auto"/>
        <w:ind w:firstLine="6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6"/>
          <w:sz w:val="30"/>
          <w:szCs w:val="30"/>
        </w:rPr>
        <w:t>（四）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6"/>
          <w:sz w:val="30"/>
          <w:szCs w:val="30"/>
        </w:rPr>
        <w:t>结束面试</w:t>
      </w:r>
    </w:p>
    <w:p>
      <w:pPr>
        <w:spacing w:before="274" w:line="317" w:lineRule="auto"/>
        <w:ind w:left="33" w:right="296" w:firstLine="596"/>
      </w:pPr>
      <w:r>
        <w:rPr>
          <w:rFonts w:ascii="仿宋" w:hAnsi="仿宋" w:eastAsia="仿宋" w:cs="仿宋"/>
          <w:spacing w:val="-4"/>
          <w:sz w:val="30"/>
          <w:szCs w:val="30"/>
        </w:rPr>
        <w:t>考生根据面试间操作员的指示，点击离开，选择“离开会议”</w:t>
      </w:r>
      <w:r>
        <w:rPr>
          <w:rFonts w:ascii="仿宋" w:hAnsi="仿宋" w:eastAsia="仿宋" w:cs="仿宋"/>
          <w:spacing w:val="1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0"/>
          <w:sz w:val="30"/>
          <w:szCs w:val="30"/>
        </w:rPr>
        <w:t>或“返回主会场”。</w:t>
      </w:r>
      <w:r>
        <w:rPr>
          <w:rFonts w:ascii="仿宋" w:hAnsi="仿宋" w:eastAsia="仿宋" w:cs="仿宋"/>
          <w:spacing w:val="-6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0"/>
          <w:sz w:val="30"/>
          <w:szCs w:val="30"/>
        </w:rPr>
        <w:t>“离开会议”指考生退出操作员所在的分组，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同时退出主持人所在的会议。“返回主会场”是指考生只退出操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   </w:t>
      </w:r>
      <w:r>
        <w:rPr>
          <w:rFonts w:ascii="仿宋" w:hAnsi="仿宋" w:eastAsia="仿宋" w:cs="仿宋"/>
          <w:spacing w:val="-3"/>
          <w:sz w:val="30"/>
          <w:szCs w:val="30"/>
        </w:rPr>
        <w:t>作员所在的分组，返回主持人所在的会议，等待主持人安排，进入下一场面试。</w:t>
      </w:r>
    </w:p>
    <w:p>
      <w:pPr>
        <w:jc w:val="center"/>
      </w:pPr>
      <w:r>
        <w:drawing>
          <wp:inline distT="0" distB="0" distL="0" distR="0">
            <wp:extent cx="2835910" cy="3269615"/>
            <wp:effectExtent l="0" t="0" r="2540" b="6985"/>
            <wp:docPr id="70" name="IM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 7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835910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2" w:lineRule="exact"/>
      <w:ind w:firstLine="409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position w:val="-2"/>
        <w:sz w:val="18"/>
        <w:szCs w:val="18"/>
      </w:rPr>
      <w:t>55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08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position w:val="-2"/>
        <w:sz w:val="18"/>
        <w:szCs w:val="18"/>
      </w:rPr>
      <w:t>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09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position w:val="-2"/>
        <w:sz w:val="18"/>
        <w:szCs w:val="18"/>
      </w:rPr>
      <w:t>56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3" w:lineRule="exact"/>
      <w:ind w:firstLine="409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position w:val="-2"/>
        <w:sz w:val="18"/>
        <w:szCs w:val="18"/>
      </w:rPr>
      <w:t>57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09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position w:val="-2"/>
        <w:sz w:val="18"/>
        <w:szCs w:val="18"/>
      </w:rPr>
      <w:t>58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09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position w:val="-2"/>
        <w:sz w:val="18"/>
        <w:szCs w:val="18"/>
      </w:rPr>
      <w:t>59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08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position w:val="-2"/>
        <w:sz w:val="18"/>
        <w:szCs w:val="18"/>
      </w:rPr>
      <w:t>60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08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position w:val="-2"/>
        <w:sz w:val="18"/>
        <w:szCs w:val="18"/>
      </w:rPr>
      <w:t>61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08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position w:val="-2"/>
        <w:sz w:val="18"/>
        <w:szCs w:val="18"/>
      </w:rPr>
      <w:t>62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9A306C"/>
    <w:multiLevelType w:val="singleLevel"/>
    <w:tmpl w:val="639A306C"/>
    <w:lvl w:ilvl="0" w:tentative="0">
      <w:start w:val="1"/>
      <w:numFmt w:val="decimal"/>
      <w:suff w:val="space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52970"/>
    <w:rsid w:val="3DA5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0" Type="http://schemas.openxmlformats.org/officeDocument/2006/relationships/fontTable" Target="fontTable.xml"/><Relationship Id="rId4" Type="http://schemas.openxmlformats.org/officeDocument/2006/relationships/endnotes" Target="endnotes.xml"/><Relationship Id="rId39" Type="http://schemas.openxmlformats.org/officeDocument/2006/relationships/numbering" Target="numbering.xml"/><Relationship Id="rId38" Type="http://schemas.openxmlformats.org/officeDocument/2006/relationships/customXml" Target="../customXml/item1.xml"/><Relationship Id="rId37" Type="http://schemas.openxmlformats.org/officeDocument/2006/relationships/image" Target="media/image22.jpeg"/><Relationship Id="rId36" Type="http://schemas.openxmlformats.org/officeDocument/2006/relationships/image" Target="media/image21.jpeg"/><Relationship Id="rId35" Type="http://schemas.openxmlformats.org/officeDocument/2006/relationships/image" Target="media/image20.jpeg"/><Relationship Id="rId34" Type="http://schemas.openxmlformats.org/officeDocument/2006/relationships/image" Target="media/image19.jpeg"/><Relationship Id="rId33" Type="http://schemas.openxmlformats.org/officeDocument/2006/relationships/image" Target="media/image18.jpeg"/><Relationship Id="rId32" Type="http://schemas.openxmlformats.org/officeDocument/2006/relationships/image" Target="media/image17.jpeg"/><Relationship Id="rId31" Type="http://schemas.openxmlformats.org/officeDocument/2006/relationships/image" Target="media/image16.jpeg"/><Relationship Id="rId30" Type="http://schemas.openxmlformats.org/officeDocument/2006/relationships/image" Target="media/image15.jpeg"/><Relationship Id="rId3" Type="http://schemas.openxmlformats.org/officeDocument/2006/relationships/footnotes" Target="footnotes.xml"/><Relationship Id="rId29" Type="http://schemas.openxmlformats.org/officeDocument/2006/relationships/image" Target="media/image14.jpeg"/><Relationship Id="rId28" Type="http://schemas.openxmlformats.org/officeDocument/2006/relationships/image" Target="media/image13.jpeg"/><Relationship Id="rId27" Type="http://schemas.openxmlformats.org/officeDocument/2006/relationships/image" Target="media/image12.jpeg"/><Relationship Id="rId26" Type="http://schemas.openxmlformats.org/officeDocument/2006/relationships/image" Target="media/image11.jpeg"/><Relationship Id="rId25" Type="http://schemas.openxmlformats.org/officeDocument/2006/relationships/image" Target="media/image10.jpeg"/><Relationship Id="rId24" Type="http://schemas.openxmlformats.org/officeDocument/2006/relationships/image" Target="media/image9.jpeg"/><Relationship Id="rId23" Type="http://schemas.openxmlformats.org/officeDocument/2006/relationships/image" Target="media/image8.jpeg"/><Relationship Id="rId22" Type="http://schemas.openxmlformats.org/officeDocument/2006/relationships/image" Target="media/image7.jpeg"/><Relationship Id="rId21" Type="http://schemas.openxmlformats.org/officeDocument/2006/relationships/image" Target="media/image6.jpeg"/><Relationship Id="rId20" Type="http://schemas.openxmlformats.org/officeDocument/2006/relationships/image" Target="media/image5.jpeg"/><Relationship Id="rId2" Type="http://schemas.openxmlformats.org/officeDocument/2006/relationships/settings" Target="settings.xml"/><Relationship Id="rId19" Type="http://schemas.openxmlformats.org/officeDocument/2006/relationships/image" Target="media/image4.jpeg"/><Relationship Id="rId18" Type="http://schemas.openxmlformats.org/officeDocument/2006/relationships/image" Target="media/image3.jpeg"/><Relationship Id="rId17" Type="http://schemas.openxmlformats.org/officeDocument/2006/relationships/image" Target="media/image2.jpeg"/><Relationship Id="rId16" Type="http://schemas.openxmlformats.org/officeDocument/2006/relationships/image" Target="media/image1.jpeg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2022-03-25T07:35:00Z</dcterms:created>
  <dc:creator>Administrator</dc:creator>
  <cp:lastModifiedBy>Administrator</cp:lastModifiedBy>
  <dcterms:modified xsi:type="dcterms:W3CDTF">2022-03-25T07:36:21Z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D383250190E04D1F913FF34150E1182C</vt:lpwstr>
  </property>
</Properties>
</file>