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西安外国语大学艺术学院2022年硕士研究生招生考试复试工作细则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根据《西安外国语大学2022年硕士研究生复试录取工作办法》文件精神，结合我院实际情况，特制定本学院复试细则。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坚持“按需招生、全面衡量、择优录取、宁缺毋滥”的原则，在确保安全、平稳的前提下，切实提高硕士研究生录取质量。强化政治意识，切实从讲政治的高度统筹做好疫情防控和研究生复试录取工作。坚持“安全、公平、科学”的工作要求，严格执行招生政策，严守复试管理规范，严明招生录取纪律，确保政策透明、程序规范、信息公开、监督机制健全，维护教育考试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二、各专业复试分数线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艺术设计专业第一志愿复试分数线为：总分361，单科40（满分=100分）、单科60（满分&gt;100分）。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戏剧专业第一志愿复试分数线为：总分361，单科40（满分=100分）、单科60（满分&gt;100分）。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三、复试安排（复试方式、时间、地点）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复试方式：线上复试，“云考场”平台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时间：2022年3月25日8：30——14：00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考生复试时须审查以下材料：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毕业证、学位证（应届生需提供完整注册的学生证）；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④在校期间成绩单（加盖学校教务部门或档案管理部门公章）；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⑤个人竞赛或科研成果材料；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⑥报考“退役大学生士兵专项硕士研究生招生计划”的考生，须携带本人《入伍证》和《退出现役证》。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⑦符合教育部加分政策的考生，须提交相关支撑材料。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⑧未通过学历（学籍）网上校验的考生，提交“中国高等教学学生信息网（学信网）”下载的《学籍在线验证报告》及《学历证书电子注册备案表》。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以上材料均需提供原件复印件电子版进行审核，学院留存电子资料，未进行资格审查或资格审查不合格的考生，不予复试。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提交方式：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艺术学院复试微信群。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复试内容由专业知识面试考核、外国语听力及口语测试、思想政治理论考核3部分组成。外国语听力及口语测试满分20分，低于12分不予录取。思想政治考核成绩分为合格与不合格。不合格不予录取。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艺术设计专业对初试成绩符合进入复试基本要求的同等学力考生，复试时加试素描和色彩能力考察。戏剧专业对初试成绩符合进入复试基本要求的同等学力考生，复试时加试文艺常识和小品创作能力考察。加试科目满分各100分，成绩不计入复试成绩，但任一科低于60分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复试参与人员严守保密规范、强化公平意识、责任意识、业务意识和保密意识，择优选材。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七、总成绩计算办法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复试成绩之和=专业知识考核成绩+外国语听说能力考核成绩。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总成绩=（考生初试总成绩÷初试各科满分之和）×70+（考生复试各项成绩之和÷复试各项满分之和）×30。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总成绩采用百分制，保留小数点后两位，四舍五入。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一志愿考生录取时按照考生总成绩从高到低进行排名，若总成绩相同，按照考生初试自命题总成绩从高到低排序。调剂生的录取参照该原则执行。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完成后，艺术学院将一志愿拟录取名单和调剂拟录取名单、考生总成绩排名报送研究生院，由研究生院审核后，报送学校研究生招生工作领导小组审议，审议通过后由研究生院公示拟录取名单，公示期不少于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拟录取考生须参加体检，凡不参加体检或体检不合格考生取消拟录取资格，具体体检时间另行通知。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参与复试人员如出现泄题、泄密等事关违规情况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，参考相关法规及学校规定执行，学生违规、替考、不按时提交资料等依据相关规定处理。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十、监督和复议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如对复试录取结果有疑议，可在公示期内进行申诉。我院研究生招生工作领导小组对本学院考生的复试和录取结果负责，并负责对考生提出的有关疑问做出必要的解释。为及时处理复试中出现的争议，在公示有关信息的同时，学院保证考生咨询、申诉、监督渠道的畅通。研究生院和艺术学院安排专人负责接收考生的复议申请或申诉，接受社会监督。对投诉和申诉问题经调查属实的，进行复议并写出书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59A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2022-03-28T02:57:37Z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