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562" w:firstLineChars="200"/>
        <w:jc w:val="center"/>
        <w:textAlignment w:val="auto"/>
        <w:rPr>
          <w:rFonts w:hint="eastAsia" w:ascii="宋体" w:hAnsi="宋体" w:eastAsia="宋体" w:cs="宋体"/>
          <w:b/>
          <w:bCs/>
          <w:sz w:val="28"/>
          <w:szCs w:val="36"/>
        </w:rPr>
      </w:pPr>
      <w:r>
        <w:rPr>
          <w:rFonts w:hint="eastAsia" w:ascii="宋体" w:hAnsi="宋体" w:eastAsia="宋体" w:cs="宋体"/>
          <w:b/>
          <w:bCs/>
          <w:sz w:val="28"/>
          <w:szCs w:val="36"/>
        </w:rPr>
        <w:t>自动化学院2022年硕士研究生招生复试工作方案</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复试工作方案：电气工程、控制科学与工程、控制工程、人工智能</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一、拟招生人数（不含推免）：电气工程（080800）24人，控制科学与工程（081100）01方向57人，控制科学与工程（081100）02方向35人，电气工程（085801）全日制55人、非全日制15人，控制工程（085406）01方向全日制127人、非全日制10人，控制工程（085406）02方向全日制50人、非全日制5人，人工智能（085410）全日制40人、非全日制5人。（以最终下达的招生指标为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二、第一志愿考生复试名单：请见附件1.</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三、复试方式</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远程网络复试（抽取“题库”面答、成果介绍、答辩交流、现场提问等）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1、远程网络复试平台:“腾讯会议+学信网”双平台（双机位）</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2、腾讯会议客户端：https://meeting.tencent.com/（考生需用个人手机号注册）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3、学信网招生远程面试系统：https://bm.chsi.com.cn/ycms/stu/（考生须使用个人手机号注册）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4、远程网络面试系统操作指南见附件2</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四、模拟演练</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 xml:space="preserve">3月28日早上9：30开始，请全体复试考生确认准备好电脑（含摄像头）和手机（测试双机位），携带身份证（测试时需本人手持身份证拍照、录像）。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五、复试安排</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（一）资格审查3月27日20:00前上传全部所需材料，并确保提交材料真实和复试过程诚信。上传材料包括：</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1、复试考生资格审查单（填写个人信息内容，严格按以下格式命名：姓名准考证号审查单.pdf）；</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2、复试情况登记表（见附件3、4，填写个人信息内容，严格按以下格式命名：</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姓名准考证号登记表.pdf，例：张三118451004003001登记表.pdf，一页纸正反面，请用word填写好转为pdf格式，勿使用照片）</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3、思想政治和品德表现审查表（加盖相关部门公章，见附件5）</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4、诚信复试承诺书（本人亲笔签名，见附件6）</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5、审查材料（整合成一份PDF版，命名为姓名+审查材料.pdf）：</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（1）居民身份证原件正反面（如果丢失可提供有效期内的临时身份证）</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（2）准考证（中国研招网下载）</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（3）学历学位证书（应届生交验学生证、往届生交验毕业证及学位证、境外毕业生交验学历或学位证书）</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（4）学历学籍核验结果（应届生交验《教育部学籍在线验证报告》、往届生交验《教育部学历证书电子注册备案表》、境外毕业生交验《国外学历学位认证书》）</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（5）大学成绩单（加盖成绩管理单位公章，往届生可从人事档案中复印并加盖档案单位公章）</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（6）报考“退役大学生士兵”专项计划的考生须提供《应征入伍批准书》及《退出现役证》；各类加分项目考生须提供相应证明材料（按教育部文件规定）。</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6、附加补充材料：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（1）个人简历（重要，限一页，单独上传）</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请严格按以下格式命名：姓名准考证号简历．Pdf</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例：张三118451004003001简历.pdf</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（2）其他附加材料（整合成一份pdf文件，命名为姓名+其他附加.pdf）</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①全国英语四六级考试成绩证明</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②毕业设计/论文（应届生可提交初稿，往届生提交成果）</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③大学期间的科研成果（论文、专利等）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④大学期间获得的奖励（提供获奖证书或获奖证明）</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⑤专家推荐信</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7、审查流程：</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（1）考生在远程网络复试系统签订《诚信复试承诺书》（必须手签），并通过该系统上传资格审查材料。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（2）考生应提前阅读《复试考场规则》（见附件8）并严格遵守。</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学院安排专人进行材料严格审查，对审查材料存疑的，要求考生写明原因并在规定时间内补充相关材料，明显有问题或不符合规定者不予复试。特别提醒：考生须在入学时提交上述所有原件材料进行全面复查，复查不合格的，取消学籍；情节严重的，移交有关部门调查处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如因疫情原因无法完整提供上述材料，考生需提前联系学院提交书面申请说明情况，审核通过后方能参加复试。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（二）网上心理测试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考生（含调剂考生）须在复试开始的两天以前登录http://psy.gdut.edu.cn/user/login.do完成网上心理测评，相关指引见附件7。未在规定时间内完成心理素质测试者不予进行其他环节复试。心理素质测试结果不计入复试总成绩，作为录取时的参考。</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（三）复试考核安排（全程录像、录音）</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时间安排与具体要求</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（1）复试时间：4月3日（上午8:30-12:00，下午13:30-17:30；晚上：19:00-23:00）。</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报到要求：考生须在复试当天早上7:30之前通过学院指定面试系统进入候考室，核验身份，签到，测试音视频是否正常。考生须采用双机位进行面试。候考期间严格遵守纪律，保持安静,听从考务助理指引，若被考官标记为缺考，将无法再次进入面试考场。考生迟到15分钟及以上取消复试资格。</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考核流程</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（1）考生实人验证后进去候考区，考务助理测试候考区考生音视频功能是否正常。期间要求考生静候面试，若被考官标记为缺考，将无法再次进入面试考场。</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（2）考官邀请候考区考生进入视频面试。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面试流程</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第一阶段：自我介绍（共享1页纸的简历PDF版）</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分钟以内个人汇报，包括：1）不少于1分钟的英语自我介绍；2）汇报本科阶段课程学习、毕业论文、科研等情况，以及本学科（专业）以外的学习、科研、社会实践（学生工作、社团活动、志愿服务等）或实际工作表现等，应以课程学习和科研情况为汇报重点。</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第二阶段：外语能力测试（满分20分）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外语能力测试重点考查考生的外语口语、听力及专业外语等水平。考核方式以远程口试为主。考生须根据面试小组专家的提问用英语现场作答，复试小组专家根据考生表现给出得分。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满分20分，计入复试总成绩。</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第三阶段：专业知识考核（满分30分）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学术学位类重点考察考生的专业素养、创新能力、科研能力等；专业学位类重点考查考生综合素质、运用基础理论和专业知识分析解决实际问题的能力及职业发展潜力等。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专业知识考核以随机抽取题库+现场提问的方式。首先由考生随机从题库抽取一道题目并现场口头作答；然后由复试专家就专业知识提问，考生进行现场口头作答。复试专家根据考生综合表现给出得分。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满分30分，计入复试总成绩。</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考题内容涉及具体科目及参考书目如下：</w:t>
      </w:r>
    </w:p>
    <w:tbl>
      <w:tblPr>
        <w:tblW w:w="9638"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1681"/>
        <w:gridCol w:w="549"/>
        <w:gridCol w:w="1569"/>
        <w:gridCol w:w="3753"/>
        <w:gridCol w:w="208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67" w:hRule="atLeast"/>
          <w:tblCellSpacing w:w="0" w:type="dxa"/>
          <w:jc w:val="center"/>
        </w:trPr>
        <w:tc>
          <w:tcPr>
            <w:tcW w:w="168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宋体" w:hAnsi="宋体" w:eastAsia="宋体" w:cs="宋体"/>
                <w:color w:val="auto"/>
                <w:spacing w:val="-3"/>
                <w:sz w:val="24"/>
                <w:szCs w:val="24"/>
              </w:rPr>
            </w:pPr>
            <w:r>
              <w:rPr>
                <w:rStyle w:val="5"/>
                <w:rFonts w:hint="eastAsia" w:ascii="宋体" w:hAnsi="宋体" w:eastAsia="宋体" w:cs="宋体"/>
                <w:b/>
                <w:bCs/>
                <w:i w:val="0"/>
                <w:iCs w:val="0"/>
                <w:caps w:val="0"/>
                <w:color w:val="auto"/>
                <w:spacing w:val="-3"/>
                <w:sz w:val="24"/>
                <w:szCs w:val="24"/>
                <w:bdr w:val="none" w:color="auto" w:sz="0" w:space="0"/>
              </w:rPr>
              <w:t>专业代码</w:t>
            </w:r>
          </w:p>
        </w:tc>
        <w:tc>
          <w:tcPr>
            <w:tcW w:w="2118" w:type="dxa"/>
            <w:gridSpan w:val="2"/>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宋体" w:hAnsi="宋体" w:eastAsia="宋体" w:cs="宋体"/>
                <w:color w:val="auto"/>
                <w:spacing w:val="-3"/>
                <w:sz w:val="24"/>
                <w:szCs w:val="24"/>
              </w:rPr>
            </w:pPr>
            <w:r>
              <w:rPr>
                <w:rStyle w:val="5"/>
                <w:rFonts w:hint="eastAsia" w:ascii="宋体" w:hAnsi="宋体" w:eastAsia="宋体" w:cs="宋体"/>
                <w:b/>
                <w:bCs/>
                <w:i w:val="0"/>
                <w:iCs w:val="0"/>
                <w:caps w:val="0"/>
                <w:color w:val="auto"/>
                <w:spacing w:val="-3"/>
                <w:sz w:val="24"/>
                <w:szCs w:val="24"/>
                <w:bdr w:val="none" w:color="auto" w:sz="0" w:space="0"/>
              </w:rPr>
              <w:t>专业名称</w:t>
            </w:r>
          </w:p>
        </w:tc>
        <w:tc>
          <w:tcPr>
            <w:tcW w:w="3753"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宋体" w:hAnsi="宋体" w:eastAsia="宋体" w:cs="宋体"/>
                <w:color w:val="auto"/>
                <w:spacing w:val="-3"/>
                <w:sz w:val="24"/>
                <w:szCs w:val="24"/>
              </w:rPr>
            </w:pPr>
            <w:r>
              <w:rPr>
                <w:rStyle w:val="5"/>
                <w:rFonts w:hint="eastAsia" w:ascii="宋体" w:hAnsi="宋体" w:eastAsia="宋体" w:cs="宋体"/>
                <w:b/>
                <w:bCs/>
                <w:i w:val="0"/>
                <w:iCs w:val="0"/>
                <w:caps w:val="0"/>
                <w:color w:val="auto"/>
                <w:spacing w:val="-3"/>
                <w:sz w:val="24"/>
                <w:szCs w:val="24"/>
                <w:bdr w:val="none" w:color="auto" w:sz="0" w:space="0"/>
              </w:rPr>
              <w:t>复试科目名称</w:t>
            </w:r>
          </w:p>
        </w:tc>
        <w:tc>
          <w:tcPr>
            <w:tcW w:w="208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宋体" w:hAnsi="宋体" w:eastAsia="宋体" w:cs="宋体"/>
                <w:color w:val="auto"/>
                <w:spacing w:val="-3"/>
                <w:sz w:val="24"/>
                <w:szCs w:val="24"/>
              </w:rPr>
            </w:pPr>
            <w:r>
              <w:rPr>
                <w:rStyle w:val="5"/>
                <w:rFonts w:hint="eastAsia" w:ascii="宋体" w:hAnsi="宋体" w:eastAsia="宋体" w:cs="宋体"/>
                <w:b/>
                <w:bCs/>
                <w:i w:val="0"/>
                <w:iCs w:val="0"/>
                <w:caps w:val="0"/>
                <w:color w:val="auto"/>
                <w:spacing w:val="-3"/>
                <w:sz w:val="24"/>
                <w:szCs w:val="24"/>
                <w:bdr w:val="none" w:color="auto" w:sz="0" w:space="0"/>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blCellSpacing w:w="0" w:type="dxa"/>
          <w:jc w:val="center"/>
        </w:trPr>
        <w:tc>
          <w:tcPr>
            <w:tcW w:w="1681"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宋体" w:hAnsi="宋体" w:eastAsia="宋体" w:cs="宋体"/>
                <w:color w:val="auto"/>
                <w:spacing w:val="-3"/>
                <w:sz w:val="24"/>
                <w:szCs w:val="24"/>
              </w:rPr>
            </w:pPr>
            <w:r>
              <w:rPr>
                <w:rFonts w:hint="eastAsia" w:ascii="宋体" w:hAnsi="宋体" w:eastAsia="宋体" w:cs="宋体"/>
                <w:i w:val="0"/>
                <w:iCs w:val="0"/>
                <w:caps w:val="0"/>
                <w:color w:val="auto"/>
                <w:spacing w:val="-3"/>
                <w:sz w:val="24"/>
                <w:szCs w:val="24"/>
                <w:bdr w:val="none" w:color="auto" w:sz="0" w:space="0"/>
              </w:rPr>
              <w:t>080800</w:t>
            </w:r>
          </w:p>
        </w:tc>
        <w:tc>
          <w:tcPr>
            <w:tcW w:w="2118" w:type="dxa"/>
            <w:gridSpan w:val="2"/>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宋体" w:hAnsi="宋体" w:eastAsia="宋体" w:cs="宋体"/>
                <w:color w:val="auto"/>
                <w:spacing w:val="-3"/>
                <w:sz w:val="24"/>
                <w:szCs w:val="24"/>
              </w:rPr>
            </w:pPr>
            <w:r>
              <w:rPr>
                <w:rFonts w:hint="eastAsia" w:ascii="宋体" w:hAnsi="宋体" w:eastAsia="宋体" w:cs="宋体"/>
                <w:i w:val="0"/>
                <w:iCs w:val="0"/>
                <w:caps w:val="0"/>
                <w:color w:val="auto"/>
                <w:spacing w:val="-3"/>
                <w:sz w:val="24"/>
                <w:szCs w:val="24"/>
                <w:bdr w:val="none" w:color="auto" w:sz="0" w:space="0"/>
              </w:rPr>
              <w:t>电气工程</w:t>
            </w:r>
          </w:p>
        </w:tc>
        <w:tc>
          <w:tcPr>
            <w:tcW w:w="3753"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宋体" w:hAnsi="宋体" w:eastAsia="宋体" w:cs="宋体"/>
                <w:color w:val="auto"/>
                <w:spacing w:val="-3"/>
                <w:sz w:val="24"/>
                <w:szCs w:val="24"/>
              </w:rPr>
            </w:pPr>
            <w:r>
              <w:rPr>
                <w:rFonts w:hint="eastAsia" w:ascii="宋体" w:hAnsi="宋体" w:eastAsia="宋体" w:cs="宋体"/>
                <w:i w:val="0"/>
                <w:iCs w:val="0"/>
                <w:caps w:val="0"/>
                <w:color w:val="auto"/>
                <w:spacing w:val="-3"/>
                <w:sz w:val="24"/>
                <w:szCs w:val="24"/>
                <w:bdr w:val="none" w:color="auto" w:sz="0" w:space="0"/>
              </w:rPr>
              <w:t>电力系统分析、电力电子技术</w:t>
            </w:r>
          </w:p>
        </w:tc>
        <w:tc>
          <w:tcPr>
            <w:tcW w:w="2086"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240" w:lineRule="auto"/>
              <w:ind w:left="0" w:right="0" w:firstLine="0"/>
              <w:jc w:val="left"/>
              <w:textAlignment w:val="auto"/>
              <w:rPr>
                <w:rFonts w:hint="eastAsia" w:ascii="宋体" w:hAnsi="宋体" w:eastAsia="宋体" w:cs="宋体"/>
                <w:i w:val="0"/>
                <w:iCs w:val="0"/>
                <w:caps w:val="0"/>
                <w:color w:val="auto"/>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blCellSpacing w:w="0" w:type="dxa"/>
          <w:jc w:val="center"/>
        </w:trPr>
        <w:tc>
          <w:tcPr>
            <w:tcW w:w="1681"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宋体" w:hAnsi="宋体" w:eastAsia="宋体" w:cs="宋体"/>
                <w:color w:val="auto"/>
                <w:spacing w:val="-3"/>
                <w:sz w:val="24"/>
                <w:szCs w:val="24"/>
              </w:rPr>
            </w:pPr>
            <w:r>
              <w:rPr>
                <w:rFonts w:hint="eastAsia" w:ascii="宋体" w:hAnsi="宋体" w:eastAsia="宋体" w:cs="宋体"/>
                <w:i w:val="0"/>
                <w:iCs w:val="0"/>
                <w:caps w:val="0"/>
                <w:color w:val="auto"/>
                <w:spacing w:val="-3"/>
                <w:sz w:val="24"/>
                <w:szCs w:val="24"/>
                <w:bdr w:val="none" w:color="auto" w:sz="0" w:space="0"/>
              </w:rPr>
              <w:t>081100</w:t>
            </w:r>
          </w:p>
        </w:tc>
        <w:tc>
          <w:tcPr>
            <w:tcW w:w="2118" w:type="dxa"/>
            <w:gridSpan w:val="2"/>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宋体" w:hAnsi="宋体" w:eastAsia="宋体" w:cs="宋体"/>
                <w:color w:val="auto"/>
                <w:spacing w:val="-3"/>
                <w:sz w:val="24"/>
                <w:szCs w:val="24"/>
              </w:rPr>
            </w:pPr>
            <w:r>
              <w:rPr>
                <w:rFonts w:hint="eastAsia" w:ascii="宋体" w:hAnsi="宋体" w:eastAsia="宋体" w:cs="宋体"/>
                <w:i w:val="0"/>
                <w:iCs w:val="0"/>
                <w:caps w:val="0"/>
                <w:color w:val="auto"/>
                <w:spacing w:val="-3"/>
                <w:sz w:val="24"/>
                <w:szCs w:val="24"/>
                <w:bdr w:val="none" w:color="auto" w:sz="0" w:space="0"/>
              </w:rPr>
              <w:t>控制科学与工程</w:t>
            </w:r>
          </w:p>
        </w:tc>
        <w:tc>
          <w:tcPr>
            <w:tcW w:w="3753"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宋体" w:hAnsi="宋体" w:eastAsia="宋体" w:cs="宋体"/>
                <w:color w:val="auto"/>
                <w:spacing w:val="-3"/>
                <w:sz w:val="24"/>
                <w:szCs w:val="24"/>
              </w:rPr>
            </w:pPr>
            <w:r>
              <w:rPr>
                <w:rFonts w:hint="eastAsia" w:ascii="宋体" w:hAnsi="宋体" w:eastAsia="宋体" w:cs="宋体"/>
                <w:i w:val="0"/>
                <w:iCs w:val="0"/>
                <w:caps w:val="0"/>
                <w:color w:val="auto"/>
                <w:spacing w:val="-3"/>
                <w:sz w:val="24"/>
                <w:szCs w:val="24"/>
                <w:bdr w:val="none" w:color="auto" w:sz="0" w:space="0"/>
              </w:rPr>
              <w:t>电路理论或自控原理</w:t>
            </w:r>
          </w:p>
        </w:tc>
        <w:tc>
          <w:tcPr>
            <w:tcW w:w="2086"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宋体" w:hAnsi="宋体" w:eastAsia="宋体" w:cs="宋体"/>
                <w:color w:val="auto"/>
                <w:spacing w:val="-3"/>
                <w:sz w:val="24"/>
                <w:szCs w:val="24"/>
              </w:rPr>
            </w:pPr>
            <w:r>
              <w:rPr>
                <w:rFonts w:hint="eastAsia" w:ascii="宋体" w:hAnsi="宋体" w:eastAsia="宋体" w:cs="宋体"/>
                <w:i w:val="0"/>
                <w:iCs w:val="0"/>
                <w:caps w:val="0"/>
                <w:color w:val="auto"/>
                <w:spacing w:val="-3"/>
                <w:sz w:val="24"/>
                <w:szCs w:val="24"/>
                <w:bdr w:val="none" w:color="auto" w:sz="0" w:space="0"/>
              </w:rPr>
              <w:t>复试科目为初试未选考科目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blCellSpacing w:w="0" w:type="dxa"/>
          <w:jc w:val="center"/>
        </w:trPr>
        <w:tc>
          <w:tcPr>
            <w:tcW w:w="1681"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宋体" w:hAnsi="宋体" w:eastAsia="宋体" w:cs="宋体"/>
                <w:color w:val="auto"/>
                <w:spacing w:val="-3"/>
                <w:sz w:val="24"/>
                <w:szCs w:val="24"/>
              </w:rPr>
            </w:pPr>
            <w:r>
              <w:rPr>
                <w:rFonts w:hint="eastAsia" w:ascii="宋体" w:hAnsi="宋体" w:eastAsia="宋体" w:cs="宋体"/>
                <w:i w:val="0"/>
                <w:iCs w:val="0"/>
                <w:caps w:val="0"/>
                <w:color w:val="auto"/>
                <w:spacing w:val="-3"/>
                <w:sz w:val="24"/>
                <w:szCs w:val="24"/>
                <w:bdr w:val="none" w:color="auto" w:sz="0" w:space="0"/>
              </w:rPr>
              <w:t>085801</w:t>
            </w:r>
          </w:p>
        </w:tc>
        <w:tc>
          <w:tcPr>
            <w:tcW w:w="2118" w:type="dxa"/>
            <w:gridSpan w:val="2"/>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宋体" w:hAnsi="宋体" w:eastAsia="宋体" w:cs="宋体"/>
                <w:color w:val="auto"/>
                <w:spacing w:val="-3"/>
                <w:sz w:val="24"/>
                <w:szCs w:val="24"/>
              </w:rPr>
            </w:pPr>
            <w:r>
              <w:rPr>
                <w:rFonts w:hint="eastAsia" w:ascii="宋体" w:hAnsi="宋体" w:eastAsia="宋体" w:cs="宋体"/>
                <w:i w:val="0"/>
                <w:iCs w:val="0"/>
                <w:caps w:val="0"/>
                <w:color w:val="auto"/>
                <w:spacing w:val="-3"/>
                <w:sz w:val="24"/>
                <w:szCs w:val="24"/>
                <w:bdr w:val="none" w:color="auto" w:sz="0" w:space="0"/>
              </w:rPr>
              <w:t>电气工程</w:t>
            </w:r>
          </w:p>
        </w:tc>
        <w:tc>
          <w:tcPr>
            <w:tcW w:w="3753"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宋体" w:hAnsi="宋体" w:eastAsia="宋体" w:cs="宋体"/>
                <w:color w:val="auto"/>
                <w:spacing w:val="-3"/>
                <w:sz w:val="24"/>
                <w:szCs w:val="24"/>
              </w:rPr>
            </w:pPr>
            <w:r>
              <w:rPr>
                <w:rFonts w:hint="eastAsia" w:ascii="宋体" w:hAnsi="宋体" w:eastAsia="宋体" w:cs="宋体"/>
                <w:i w:val="0"/>
                <w:iCs w:val="0"/>
                <w:caps w:val="0"/>
                <w:color w:val="auto"/>
                <w:spacing w:val="-3"/>
                <w:sz w:val="24"/>
                <w:szCs w:val="24"/>
                <w:bdr w:val="none" w:color="auto" w:sz="0" w:space="0"/>
              </w:rPr>
              <w:t>电力系统分析、电力电子技术</w:t>
            </w:r>
          </w:p>
        </w:tc>
        <w:tc>
          <w:tcPr>
            <w:tcW w:w="2086"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240" w:lineRule="auto"/>
              <w:ind w:left="0" w:right="0" w:firstLine="0"/>
              <w:jc w:val="left"/>
              <w:textAlignment w:val="auto"/>
              <w:rPr>
                <w:rFonts w:hint="eastAsia" w:ascii="宋体" w:hAnsi="宋体" w:eastAsia="宋体" w:cs="宋体"/>
                <w:i w:val="0"/>
                <w:iCs w:val="0"/>
                <w:caps w:val="0"/>
                <w:color w:val="auto"/>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blCellSpacing w:w="0" w:type="dxa"/>
          <w:jc w:val="center"/>
        </w:trPr>
        <w:tc>
          <w:tcPr>
            <w:tcW w:w="1681"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宋体" w:hAnsi="宋体" w:eastAsia="宋体" w:cs="宋体"/>
                <w:color w:val="auto"/>
                <w:spacing w:val="-3"/>
                <w:sz w:val="24"/>
                <w:szCs w:val="24"/>
              </w:rPr>
            </w:pPr>
            <w:r>
              <w:rPr>
                <w:rFonts w:hint="eastAsia" w:ascii="宋体" w:hAnsi="宋体" w:eastAsia="宋体" w:cs="宋体"/>
                <w:i w:val="0"/>
                <w:iCs w:val="0"/>
                <w:caps w:val="0"/>
                <w:color w:val="auto"/>
                <w:spacing w:val="0"/>
                <w:sz w:val="24"/>
                <w:szCs w:val="24"/>
                <w:bdr w:val="none" w:color="auto" w:sz="0" w:space="0"/>
                <w:shd w:val="clear" w:fill="FFFFFF"/>
              </w:rPr>
              <w:t>085406</w:t>
            </w:r>
          </w:p>
        </w:tc>
        <w:tc>
          <w:tcPr>
            <w:tcW w:w="2118" w:type="dxa"/>
            <w:gridSpan w:val="2"/>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宋体" w:hAnsi="宋体" w:eastAsia="宋体" w:cs="宋体"/>
                <w:color w:val="auto"/>
                <w:spacing w:val="-3"/>
                <w:sz w:val="24"/>
                <w:szCs w:val="24"/>
              </w:rPr>
            </w:pPr>
            <w:r>
              <w:rPr>
                <w:rFonts w:hint="eastAsia" w:ascii="宋体" w:hAnsi="宋体" w:eastAsia="宋体" w:cs="宋体"/>
                <w:i w:val="0"/>
                <w:iCs w:val="0"/>
                <w:caps w:val="0"/>
                <w:color w:val="auto"/>
                <w:spacing w:val="-3"/>
                <w:sz w:val="24"/>
                <w:szCs w:val="24"/>
                <w:bdr w:val="none" w:color="auto" w:sz="0" w:space="0"/>
              </w:rPr>
              <w:t>控制工程</w:t>
            </w:r>
          </w:p>
        </w:tc>
        <w:tc>
          <w:tcPr>
            <w:tcW w:w="3753"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宋体" w:hAnsi="宋体" w:eastAsia="宋体" w:cs="宋体"/>
                <w:color w:val="auto"/>
                <w:spacing w:val="-3"/>
                <w:sz w:val="24"/>
                <w:szCs w:val="24"/>
              </w:rPr>
            </w:pPr>
            <w:r>
              <w:rPr>
                <w:rFonts w:hint="eastAsia" w:ascii="宋体" w:hAnsi="宋体" w:eastAsia="宋体" w:cs="宋体"/>
                <w:i w:val="0"/>
                <w:iCs w:val="0"/>
                <w:caps w:val="0"/>
                <w:color w:val="auto"/>
                <w:spacing w:val="-3"/>
                <w:sz w:val="24"/>
                <w:szCs w:val="24"/>
                <w:bdr w:val="none" w:color="auto" w:sz="0" w:space="0"/>
              </w:rPr>
              <w:t>电路理论或自控原理</w:t>
            </w:r>
          </w:p>
        </w:tc>
        <w:tc>
          <w:tcPr>
            <w:tcW w:w="2086"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宋体" w:hAnsi="宋体" w:eastAsia="宋体" w:cs="宋体"/>
                <w:color w:val="auto"/>
                <w:spacing w:val="-3"/>
                <w:sz w:val="24"/>
                <w:szCs w:val="24"/>
              </w:rPr>
            </w:pPr>
            <w:r>
              <w:rPr>
                <w:rFonts w:hint="eastAsia" w:ascii="宋体" w:hAnsi="宋体" w:eastAsia="宋体" w:cs="宋体"/>
                <w:i w:val="0"/>
                <w:iCs w:val="0"/>
                <w:caps w:val="0"/>
                <w:color w:val="auto"/>
                <w:spacing w:val="-3"/>
                <w:sz w:val="24"/>
                <w:szCs w:val="24"/>
                <w:bdr w:val="none" w:color="auto" w:sz="0" w:space="0"/>
              </w:rPr>
              <w:t>复试科目为初试未选考科目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blCellSpacing w:w="0" w:type="dxa"/>
          <w:jc w:val="center"/>
        </w:trPr>
        <w:tc>
          <w:tcPr>
            <w:tcW w:w="1681"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宋体" w:hAnsi="宋体" w:eastAsia="宋体" w:cs="宋体"/>
                <w:color w:val="auto"/>
                <w:spacing w:val="-3"/>
                <w:sz w:val="24"/>
                <w:szCs w:val="24"/>
              </w:rPr>
            </w:pPr>
            <w:r>
              <w:rPr>
                <w:rFonts w:hint="eastAsia" w:ascii="宋体" w:hAnsi="宋体" w:eastAsia="宋体" w:cs="宋体"/>
                <w:i w:val="0"/>
                <w:iCs w:val="0"/>
                <w:caps w:val="0"/>
                <w:color w:val="auto"/>
                <w:spacing w:val="0"/>
                <w:sz w:val="24"/>
                <w:szCs w:val="24"/>
                <w:bdr w:val="none" w:color="auto" w:sz="0" w:space="0"/>
                <w:shd w:val="clear" w:fill="FFFFFF"/>
              </w:rPr>
              <w:t>085410</w:t>
            </w:r>
          </w:p>
        </w:tc>
        <w:tc>
          <w:tcPr>
            <w:tcW w:w="2118" w:type="dxa"/>
            <w:gridSpan w:val="2"/>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宋体" w:hAnsi="宋体" w:eastAsia="宋体" w:cs="宋体"/>
                <w:color w:val="auto"/>
                <w:spacing w:val="-3"/>
                <w:sz w:val="24"/>
                <w:szCs w:val="24"/>
              </w:rPr>
            </w:pPr>
            <w:r>
              <w:rPr>
                <w:rFonts w:hint="eastAsia" w:ascii="宋体" w:hAnsi="宋体" w:eastAsia="宋体" w:cs="宋体"/>
                <w:i w:val="0"/>
                <w:iCs w:val="0"/>
                <w:caps w:val="0"/>
                <w:color w:val="auto"/>
                <w:spacing w:val="-3"/>
                <w:sz w:val="24"/>
                <w:szCs w:val="24"/>
                <w:bdr w:val="none" w:color="auto" w:sz="0" w:space="0"/>
              </w:rPr>
              <w:t>人工智能</w:t>
            </w:r>
          </w:p>
        </w:tc>
        <w:tc>
          <w:tcPr>
            <w:tcW w:w="3753"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宋体" w:hAnsi="宋体" w:eastAsia="宋体" w:cs="宋体"/>
                <w:color w:val="auto"/>
                <w:spacing w:val="-3"/>
                <w:sz w:val="24"/>
                <w:szCs w:val="24"/>
              </w:rPr>
            </w:pPr>
            <w:r>
              <w:rPr>
                <w:rFonts w:hint="eastAsia" w:ascii="宋体" w:hAnsi="宋体" w:eastAsia="宋体" w:cs="宋体"/>
                <w:i w:val="0"/>
                <w:iCs w:val="0"/>
                <w:caps w:val="0"/>
                <w:color w:val="auto"/>
                <w:spacing w:val="-3"/>
                <w:sz w:val="24"/>
                <w:szCs w:val="24"/>
                <w:bdr w:val="none" w:color="auto" w:sz="0" w:space="0"/>
              </w:rPr>
              <w:t>电路理论或自控原理</w:t>
            </w:r>
          </w:p>
        </w:tc>
        <w:tc>
          <w:tcPr>
            <w:tcW w:w="2086"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240" w:lineRule="auto"/>
              <w:ind w:left="0" w:right="0" w:firstLine="0"/>
              <w:jc w:val="left"/>
              <w:textAlignment w:val="auto"/>
              <w:rPr>
                <w:rFonts w:hint="eastAsia" w:ascii="宋体" w:hAnsi="宋体" w:eastAsia="宋体" w:cs="宋体"/>
                <w:i w:val="0"/>
                <w:iCs w:val="0"/>
                <w:caps w:val="0"/>
                <w:color w:val="auto"/>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blCellSpacing w:w="0" w:type="dxa"/>
          <w:jc w:val="center"/>
        </w:trPr>
        <w:tc>
          <w:tcPr>
            <w:tcW w:w="2230" w:type="dxa"/>
            <w:gridSpan w:val="2"/>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4" w:afterAutospacing="0" w:line="240" w:lineRule="auto"/>
              <w:ind w:left="0" w:right="0" w:firstLine="0"/>
              <w:jc w:val="center"/>
              <w:textAlignment w:val="auto"/>
              <w:rPr>
                <w:rFonts w:hint="eastAsia" w:ascii="宋体" w:hAnsi="宋体" w:eastAsia="宋体" w:cs="宋体"/>
                <w:color w:val="auto"/>
                <w:spacing w:val="-3"/>
                <w:sz w:val="24"/>
                <w:szCs w:val="24"/>
              </w:rPr>
            </w:pPr>
            <w:r>
              <w:rPr>
                <w:rStyle w:val="5"/>
                <w:rFonts w:hint="eastAsia" w:ascii="宋体" w:hAnsi="宋体" w:eastAsia="宋体" w:cs="宋体"/>
                <w:b/>
                <w:bCs/>
                <w:i w:val="0"/>
                <w:iCs w:val="0"/>
                <w:caps w:val="0"/>
                <w:color w:val="auto"/>
                <w:spacing w:val="-3"/>
                <w:sz w:val="24"/>
                <w:szCs w:val="24"/>
                <w:bdr w:val="none" w:color="auto" w:sz="0" w:space="0"/>
              </w:rPr>
              <w:t>复试科目</w:t>
            </w:r>
          </w:p>
        </w:tc>
        <w:tc>
          <w:tcPr>
            <w:tcW w:w="7408" w:type="dxa"/>
            <w:gridSpan w:val="3"/>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4" w:afterAutospacing="0" w:line="240" w:lineRule="auto"/>
              <w:ind w:left="0" w:right="0" w:firstLine="0"/>
              <w:jc w:val="center"/>
              <w:textAlignment w:val="auto"/>
              <w:rPr>
                <w:rFonts w:hint="eastAsia" w:ascii="宋体" w:hAnsi="宋体" w:eastAsia="宋体" w:cs="宋体"/>
                <w:color w:val="auto"/>
                <w:spacing w:val="-3"/>
                <w:sz w:val="24"/>
                <w:szCs w:val="24"/>
              </w:rPr>
            </w:pPr>
            <w:r>
              <w:rPr>
                <w:rStyle w:val="5"/>
                <w:rFonts w:hint="eastAsia" w:ascii="宋体" w:hAnsi="宋体" w:eastAsia="宋体" w:cs="宋体"/>
                <w:b/>
                <w:bCs/>
                <w:i w:val="0"/>
                <w:iCs w:val="0"/>
                <w:caps w:val="0"/>
                <w:color w:val="auto"/>
                <w:spacing w:val="-3"/>
                <w:sz w:val="24"/>
                <w:szCs w:val="24"/>
                <w:bdr w:val="none" w:color="auto" w:sz="0" w:space="0"/>
              </w:rPr>
              <w:t>参考书目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blCellSpacing w:w="0" w:type="dxa"/>
          <w:jc w:val="center"/>
        </w:trPr>
        <w:tc>
          <w:tcPr>
            <w:tcW w:w="2230" w:type="dxa"/>
            <w:gridSpan w:val="2"/>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4" w:afterAutospacing="0" w:line="240" w:lineRule="auto"/>
              <w:ind w:left="0" w:right="0" w:firstLine="0"/>
              <w:jc w:val="center"/>
              <w:textAlignment w:val="auto"/>
              <w:rPr>
                <w:rFonts w:hint="eastAsia" w:ascii="宋体" w:hAnsi="宋体" w:eastAsia="宋体" w:cs="宋体"/>
                <w:color w:val="auto"/>
                <w:spacing w:val="-3"/>
                <w:sz w:val="24"/>
                <w:szCs w:val="24"/>
              </w:rPr>
            </w:pPr>
            <w:r>
              <w:rPr>
                <w:rFonts w:hint="eastAsia" w:ascii="宋体" w:hAnsi="宋体" w:eastAsia="宋体" w:cs="宋体"/>
                <w:i w:val="0"/>
                <w:iCs w:val="0"/>
                <w:caps w:val="0"/>
                <w:color w:val="auto"/>
                <w:spacing w:val="-3"/>
                <w:sz w:val="24"/>
                <w:szCs w:val="24"/>
                <w:bdr w:val="none" w:color="auto" w:sz="0" w:space="0"/>
              </w:rPr>
              <w:t>电力系统分析</w:t>
            </w:r>
          </w:p>
        </w:tc>
        <w:tc>
          <w:tcPr>
            <w:tcW w:w="7408" w:type="dxa"/>
            <w:gridSpan w:val="3"/>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4" w:afterAutospacing="0" w:line="240" w:lineRule="auto"/>
              <w:ind w:left="0" w:right="0" w:firstLine="0"/>
              <w:jc w:val="center"/>
              <w:textAlignment w:val="auto"/>
              <w:rPr>
                <w:rFonts w:hint="eastAsia" w:ascii="宋体" w:hAnsi="宋体" w:eastAsia="宋体" w:cs="宋体"/>
                <w:color w:val="auto"/>
                <w:spacing w:val="-3"/>
                <w:sz w:val="24"/>
                <w:szCs w:val="24"/>
              </w:rPr>
            </w:pPr>
            <w:r>
              <w:rPr>
                <w:rFonts w:hint="eastAsia" w:ascii="宋体" w:hAnsi="宋体" w:eastAsia="宋体" w:cs="宋体"/>
                <w:i w:val="0"/>
                <w:iCs w:val="0"/>
                <w:caps w:val="0"/>
                <w:color w:val="auto"/>
                <w:spacing w:val="0"/>
                <w:sz w:val="24"/>
                <w:szCs w:val="24"/>
                <w:bdr w:val="none" w:color="auto" w:sz="0" w:space="0"/>
                <w:shd w:val="clear" w:fill="FFFFFF"/>
              </w:rPr>
              <w:t>电力系统分析（第四版），何仰赞、温增银，华中科技大学出版社，2016年。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blCellSpacing w:w="0" w:type="dxa"/>
          <w:jc w:val="center"/>
        </w:trPr>
        <w:tc>
          <w:tcPr>
            <w:tcW w:w="2230" w:type="dxa"/>
            <w:gridSpan w:val="2"/>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4" w:afterAutospacing="0" w:line="240" w:lineRule="auto"/>
              <w:ind w:left="0" w:right="0" w:firstLine="0"/>
              <w:jc w:val="center"/>
              <w:textAlignment w:val="auto"/>
              <w:rPr>
                <w:rFonts w:hint="eastAsia" w:ascii="宋体" w:hAnsi="宋体" w:eastAsia="宋体" w:cs="宋体"/>
                <w:color w:val="auto"/>
                <w:spacing w:val="-3"/>
                <w:sz w:val="24"/>
                <w:szCs w:val="24"/>
              </w:rPr>
            </w:pPr>
            <w:r>
              <w:rPr>
                <w:rFonts w:hint="eastAsia" w:ascii="宋体" w:hAnsi="宋体" w:eastAsia="宋体" w:cs="宋体"/>
                <w:i w:val="0"/>
                <w:iCs w:val="0"/>
                <w:caps w:val="0"/>
                <w:color w:val="auto"/>
                <w:spacing w:val="-3"/>
                <w:sz w:val="24"/>
                <w:szCs w:val="24"/>
                <w:bdr w:val="none" w:color="auto" w:sz="0" w:space="0"/>
              </w:rPr>
              <w:t>电力电子技术</w:t>
            </w:r>
          </w:p>
        </w:tc>
        <w:tc>
          <w:tcPr>
            <w:tcW w:w="7408" w:type="dxa"/>
            <w:gridSpan w:val="3"/>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4" w:afterAutospacing="0" w:line="240" w:lineRule="auto"/>
              <w:ind w:left="0" w:right="0" w:firstLine="0"/>
              <w:jc w:val="center"/>
              <w:textAlignment w:val="auto"/>
              <w:rPr>
                <w:rFonts w:hint="eastAsia" w:ascii="宋体" w:hAnsi="宋体" w:eastAsia="宋体" w:cs="宋体"/>
                <w:color w:val="auto"/>
                <w:spacing w:val="-3"/>
                <w:sz w:val="24"/>
                <w:szCs w:val="24"/>
              </w:rPr>
            </w:pPr>
            <w:r>
              <w:rPr>
                <w:rFonts w:hint="eastAsia" w:ascii="宋体" w:hAnsi="宋体" w:eastAsia="宋体" w:cs="宋体"/>
                <w:i w:val="0"/>
                <w:iCs w:val="0"/>
                <w:caps w:val="0"/>
                <w:color w:val="auto"/>
                <w:spacing w:val="0"/>
                <w:sz w:val="24"/>
                <w:szCs w:val="24"/>
                <w:bdr w:val="none" w:color="auto" w:sz="0" w:space="0"/>
                <w:shd w:val="clear" w:fill="FFFFFF"/>
              </w:rPr>
              <w:t>电力电子技术（第五版），王兆安，机械工业出版社，2009。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blCellSpacing w:w="0" w:type="dxa"/>
          <w:jc w:val="center"/>
        </w:trPr>
        <w:tc>
          <w:tcPr>
            <w:tcW w:w="2230" w:type="dxa"/>
            <w:gridSpan w:val="2"/>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4" w:afterAutospacing="0" w:line="240" w:lineRule="auto"/>
              <w:ind w:left="0" w:right="0" w:firstLine="0"/>
              <w:jc w:val="center"/>
              <w:textAlignment w:val="auto"/>
              <w:rPr>
                <w:rFonts w:hint="eastAsia" w:ascii="宋体" w:hAnsi="宋体" w:eastAsia="宋体" w:cs="宋体"/>
                <w:color w:val="auto"/>
                <w:spacing w:val="-3"/>
                <w:sz w:val="24"/>
                <w:szCs w:val="24"/>
              </w:rPr>
            </w:pPr>
            <w:r>
              <w:rPr>
                <w:rFonts w:hint="eastAsia" w:ascii="宋体" w:hAnsi="宋体" w:eastAsia="宋体" w:cs="宋体"/>
                <w:i w:val="0"/>
                <w:iCs w:val="0"/>
                <w:caps w:val="0"/>
                <w:color w:val="auto"/>
                <w:spacing w:val="-3"/>
                <w:sz w:val="24"/>
                <w:szCs w:val="24"/>
                <w:bdr w:val="none" w:color="auto" w:sz="0" w:space="0"/>
              </w:rPr>
              <w:t>电路理论</w:t>
            </w:r>
          </w:p>
        </w:tc>
        <w:tc>
          <w:tcPr>
            <w:tcW w:w="7408" w:type="dxa"/>
            <w:gridSpan w:val="3"/>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4" w:afterAutospacing="0" w:line="240" w:lineRule="auto"/>
              <w:ind w:left="0" w:right="0" w:firstLine="0"/>
              <w:jc w:val="center"/>
              <w:textAlignment w:val="auto"/>
              <w:rPr>
                <w:rFonts w:hint="eastAsia" w:ascii="宋体" w:hAnsi="宋体" w:eastAsia="宋体" w:cs="宋体"/>
                <w:color w:val="auto"/>
                <w:spacing w:val="-3"/>
                <w:sz w:val="24"/>
                <w:szCs w:val="24"/>
              </w:rPr>
            </w:pPr>
            <w:r>
              <w:rPr>
                <w:rFonts w:hint="eastAsia" w:ascii="宋体" w:hAnsi="宋体" w:eastAsia="宋体" w:cs="宋体"/>
                <w:i w:val="0"/>
                <w:iCs w:val="0"/>
                <w:caps w:val="0"/>
                <w:color w:val="auto"/>
                <w:spacing w:val="-3"/>
                <w:sz w:val="24"/>
                <w:szCs w:val="24"/>
                <w:bdr w:val="none" w:color="auto" w:sz="0" w:space="0"/>
              </w:rPr>
              <w:t>电路（第五版）原著邱关源、修订罗先觉，高等教育出版社.2006 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67" w:hRule="atLeast"/>
          <w:tblCellSpacing w:w="0" w:type="dxa"/>
          <w:jc w:val="center"/>
        </w:trPr>
        <w:tc>
          <w:tcPr>
            <w:tcW w:w="2230" w:type="dxa"/>
            <w:gridSpan w:val="2"/>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4" w:afterAutospacing="0" w:line="240" w:lineRule="auto"/>
              <w:ind w:left="0" w:right="0" w:firstLine="0"/>
              <w:jc w:val="center"/>
              <w:textAlignment w:val="auto"/>
              <w:rPr>
                <w:rFonts w:hint="eastAsia" w:ascii="宋体" w:hAnsi="宋体" w:eastAsia="宋体" w:cs="宋体"/>
                <w:color w:val="auto"/>
                <w:spacing w:val="-3"/>
                <w:sz w:val="24"/>
                <w:szCs w:val="24"/>
              </w:rPr>
            </w:pPr>
            <w:r>
              <w:rPr>
                <w:rFonts w:hint="eastAsia" w:ascii="宋体" w:hAnsi="宋体" w:eastAsia="宋体" w:cs="宋体"/>
                <w:i w:val="0"/>
                <w:iCs w:val="0"/>
                <w:caps w:val="0"/>
                <w:color w:val="auto"/>
                <w:spacing w:val="-3"/>
                <w:sz w:val="24"/>
                <w:szCs w:val="24"/>
                <w:bdr w:val="none" w:color="auto" w:sz="0" w:space="0"/>
              </w:rPr>
              <w:t>自控原理</w:t>
            </w:r>
          </w:p>
        </w:tc>
        <w:tc>
          <w:tcPr>
            <w:tcW w:w="7408" w:type="dxa"/>
            <w:gridSpan w:val="3"/>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4" w:afterAutospacing="0" w:line="240" w:lineRule="auto"/>
              <w:ind w:left="0" w:right="0" w:firstLine="0"/>
              <w:jc w:val="center"/>
              <w:textAlignment w:val="auto"/>
              <w:rPr>
                <w:rFonts w:hint="eastAsia" w:ascii="宋体" w:hAnsi="宋体" w:eastAsia="宋体" w:cs="宋体"/>
                <w:color w:val="auto"/>
                <w:spacing w:val="-3"/>
                <w:sz w:val="24"/>
                <w:szCs w:val="24"/>
              </w:rPr>
            </w:pPr>
            <w:r>
              <w:rPr>
                <w:rFonts w:hint="eastAsia" w:ascii="宋体" w:hAnsi="宋体" w:eastAsia="宋体" w:cs="宋体"/>
                <w:i w:val="0"/>
                <w:iCs w:val="0"/>
                <w:caps w:val="0"/>
                <w:color w:val="auto"/>
                <w:spacing w:val="-3"/>
                <w:sz w:val="24"/>
                <w:szCs w:val="24"/>
                <w:bdr w:val="none" w:color="auto" w:sz="0" w:space="0"/>
              </w:rPr>
              <w:t>1.胡寿松，自动控制原理(第六版)，科学出版社，2013</w:t>
            </w: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第四阶段：综合素质和能力考核（满分50分）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远程面试作答与综合材料研判。</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作答的考核内容包括运用所学知识分析、解决问题的能力，对本学科发展动态的了解和在本专业领域发展的潜力。综合材料研判是通过考生大学学习成绩、毕业论文、科研成果、专家推荐信等补充材料的查阅和询问，加强对考生既往学业、一贯表现、科研能力、思想政治素质与品德、心理健康及其它综合素质等情况的全面考察。</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复试专家根据考生汇报情况进行提问，考生进行口头作答，复试专家根据考生既往和表现情况给出得分。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满分50分，计入复试总成绩。</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六、同等学力加试安排</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1、对同等学力的考生，按照招生简章的要求须加试2门课程，加试时间为3月30日上午9：00-12:00，考试完单独评分。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2、每科加试科目满分为100分。加试成绩不计入总分，加试成绩低于60分者不予录取，不再进入后续面试环节。</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七、录取原则与录取程序</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（一）总成绩计算方式</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考生实行差额复试，凡复试成绩合格（不低于60分）的考生，按复试成绩占40%的权重得出招生考试总成绩，并按总成绩从高到低排序。</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复试成绩 = 专业知识考核得分 + 英语考核得分 + 综合素质考核得分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凡复试成绩合格（不低于60分）的考生，依据总成绩择优录取，总成绩=初试成绩÷5×60% + 复试成绩×40%，满分100分。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（二）复试成绩公示</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学院将在复试完成后于学院网页公示复试成绩及总成绩。</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（三）录取原则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将根据录取名额，按总成绩从高到低排序，首先从专业第一志愿报考的复试及格考生中录取，其次再从专业非第一志愿报考的复试及格考生中调剂录取。总成绩并列且正好处于专业录取名额边缘的考生，按照录取名额录取初试成绩较高的考生。拟录取考生须按照学校要求签订相关协议。</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1、有以下情况之一者，不予录取：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1）思想政治素质和道德品质考核不合格；</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2）未参加复试或复试不合格(复试成绩为复试各方面考核成绩之和，复试成绩低于60分为不合格)；</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3)同等学力加试成绩不合格；</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4)报考资格不符合规定；</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5)提供虚假信息。</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2．签订相关协议</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对于确定拟录取并通过复试公示的考生，与学校签订《硕士研究生拟录取协议》，并给相关考生发放《人事档案调档函》或《硕士研究生定向就业协议》。</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所有拟录取新生的档案将由考生直接寄往各招生学院，档案接收人及地址见调档函。</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非全日制硕士研究生原则上招收在职定向就业人员。</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八、体检：</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所有拟录取考生均须在二级甲等及以上公立医院进行体检，于4月30日以前将体检报告寄送至广州市番禺区大学城外环西路100号广东工业大学综合楼205许老师（统一用EMS寄送），电话：020-39322469，体检指引请见附件9。新生入学后将进行体检复查，若有弄虚作假，将取消入学资格。</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九、联系方式</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许老师或高老师：020-39322469，Q群：614467984</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远程网络复试应急联系方式:18536605955、15015372599</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十、其它</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 复试过程不得使用美颜及滤镜，不得佩</w:t>
      </w:r>
      <w:bookmarkStart w:id="0" w:name="_GoBack"/>
      <w:bookmarkEnd w:id="0"/>
      <w:r>
        <w:rPr>
          <w:rFonts w:hint="eastAsia" w:ascii="宋体" w:hAnsi="宋体" w:eastAsia="宋体" w:cs="宋体"/>
          <w:sz w:val="24"/>
          <w:szCs w:val="32"/>
        </w:rPr>
        <w:t>戴耳机，要求本人全程出镜，中途不得离开座位。考生需将五官清楚显露，不得故意遮蔽面部、耳朵等部位，复试期间不得戴帽子、墨镜、口罩等，以保证身份确认及复试全程实时监控。考生应选择独立安静房间，独自参加网络远程复试，严禁由他人替考。</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 复试期间考生不得录屏录像录音。复试是国家研究生招生考试的一部分，复试内容属于国家机密级。复试过程中禁止录屏、录像和录音，禁止将相关信息泄露或公布；复试全程只允许考生一人在面试房间，禁止他人进出。若有违反，视同作弊。</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3、考生远程复试原则上要求在家中进行，如远程网络复试存在实际困难（包括硬件、软件、网络或其他任何困难）的考生，务必于3月30日下午18点前报备至学院复试工作组审批。</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4、复试过程中如遇任何突发状况或意外，考生须在1小时内主动将情况报备至复试工作应急响应组（复试前由专人负责联系对应考生），否则取消复试资格。</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以上内容如有与学校复试工作办法不一致的，以学校发文为准；如因工作需要有所变动的，以最新通知为准。请考生随时关注学院网站上发布的最新信息。</w:t>
      </w:r>
    </w:p>
    <w:sectPr>
      <w:pgSz w:w="11906" w:h="16838"/>
      <w:pgMar w:top="1440" w:right="1286" w:bottom="1440" w:left="13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汉仪汉黑简">
    <w:panose1 w:val="00020600040101010101"/>
    <w:charset w:val="86"/>
    <w:family w:val="auto"/>
    <w:pitch w:val="default"/>
    <w:sig w:usb0="A00002FF" w:usb1="3ACF7CFA" w:usb2="00000016" w:usb3="00000000" w:csb0="0004009F"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D971F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2022-03-25T02:10:35Z</dcterms:created>
  <dc:creator>12345678</dc:creator>
  <cp:lastModifiedBy>李恒</cp:lastModifiedBy>
  <dcterms:modified xsi:type="dcterms:W3CDTF">2022-03-25T02:14:33Z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8860B8120CDF4FA38104BC92B168D876</vt:lpwstr>
  </property>
</Properties>
</file>