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333333"/>
          <w:sz w:val="27"/>
          <w:szCs w:val="27"/>
        </w:rPr>
      </w:pPr>
      <w:r>
        <w:rPr>
          <w:rFonts w:hint="eastAsia" w:ascii="黑体" w:hAnsi="黑体" w:eastAsia="黑体"/>
          <w:color w:val="333333"/>
          <w:sz w:val="27"/>
          <w:szCs w:val="27"/>
        </w:rPr>
        <w:t>北京航空航天大学202</w:t>
      </w:r>
      <w:r>
        <w:rPr>
          <w:rFonts w:hint="eastAsia" w:ascii="黑体" w:hAnsi="黑体" w:eastAsia="黑体"/>
          <w:color w:val="333333"/>
          <w:sz w:val="27"/>
          <w:szCs w:val="27"/>
          <w:lang w:val="en-US" w:eastAsia="zh-CN"/>
        </w:rPr>
        <w:t>2</w:t>
      </w:r>
      <w:r>
        <w:rPr>
          <w:rFonts w:hint="eastAsia" w:ascii="黑体" w:hAnsi="黑体" w:eastAsia="黑体"/>
          <w:color w:val="333333"/>
          <w:sz w:val="27"/>
          <w:szCs w:val="27"/>
        </w:rPr>
        <w:t>年硕士研究生复试考场规则</w:t>
      </w:r>
    </w:p>
    <w:p>
      <w:pPr>
        <w:jc w:val="center"/>
        <w:rPr>
          <w:rFonts w:ascii="黑体" w:hAnsi="黑体" w:eastAsia="黑体"/>
          <w:color w:val="333333"/>
          <w:sz w:val="27"/>
          <w:szCs w:val="27"/>
        </w:rPr>
      </w:pPr>
    </w:p>
    <w:p>
      <w:pPr>
        <w:widowControl/>
        <w:adjustRightInd w:val="0"/>
        <w:snapToGrid w:val="0"/>
        <w:spacing w:line="321" w:lineRule="exact"/>
        <w:ind w:firstLine="420" w:firstLineChars="200"/>
        <w:jc w:val="left"/>
        <w:rPr>
          <w:rFonts w:ascii="仿宋" w:hAnsi="仿宋" w:eastAsia="仿宋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一、考生须诚信复试，自觉服从复试工作人员管理，严格遵守复试工作人员关于网络远程复试考场的入场、离场、打开视频等指令，不得以任何理由妨碍复试工作人员履行职责，不得扰乱网络远程复试考场及其他相关网络远程复试场所的秩序。 </w:t>
      </w:r>
    </w:p>
    <w:p>
      <w:pPr>
        <w:widowControl/>
        <w:adjustRightInd w:val="0"/>
        <w:snapToGrid w:val="0"/>
        <w:spacing w:line="321" w:lineRule="exact"/>
        <w:ind w:firstLine="420" w:firstLineChars="200"/>
        <w:jc w:val="left"/>
        <w:rPr>
          <w:rFonts w:ascii="仿宋" w:hAnsi="仿宋" w:eastAsia="仿宋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Cs w:val="21"/>
        </w:rPr>
        <w:t>二、考生须在复试前，按照复试学院的要求，按时提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Cs w:val="21"/>
        </w:rPr>
        <w:t>交复试通知</w:t>
      </w:r>
      <w:r>
        <w:rPr>
          <w:rFonts w:hint="eastAsia" w:ascii="宋体" w:hAnsi="宋体" w:eastAsia="宋体" w:cs="宋体"/>
          <w:szCs w:val="21"/>
        </w:rPr>
        <w:t>书、有效居民身份证、现实表现材料、身体健康情况说明、学籍或学历学位证明材料、在校历年学习成绩表、《诚信复试承诺书》</w:t>
      </w:r>
      <w:r>
        <w:rPr>
          <w:rFonts w:hint="eastAsia" w:ascii="宋体" w:hAnsi="宋体" w:eastAsia="宋体" w:cs="宋体"/>
          <w:color w:val="000000"/>
          <w:szCs w:val="21"/>
        </w:rPr>
        <w:t xml:space="preserve">以及学院要求提交的其他材料，并按规定时间参加复试；按要求备妥软硬件条件和网络环境，安装所需软件，配合软件测试，并按规定时间启动所需软件或登录所需网络远程复试平台，参加网络远程复试；确保复试过程中网络通畅，设备和软件可以正常使用，且设备在整个复试过程中有足够的电量。 </w:t>
      </w:r>
    </w:p>
    <w:p>
      <w:pPr>
        <w:widowControl/>
        <w:adjustRightInd w:val="0"/>
        <w:snapToGrid w:val="0"/>
        <w:spacing w:line="321" w:lineRule="exact"/>
        <w:ind w:firstLine="420" w:firstLineChars="200"/>
        <w:jc w:val="left"/>
        <w:rPr>
          <w:rFonts w:ascii="仿宋" w:hAnsi="仿宋" w:eastAsia="仿宋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三、考生须凭本人《复试通知书》（或《准考证》）和有效居民身份证参加网络远程复试，并主动配合身份验证核查、宣读诚信复试承诺等，不得接受他人替考、违规助考。复试期间不允许采用任何方式变声、更改人像。 </w:t>
      </w:r>
    </w:p>
    <w:p>
      <w:pPr>
        <w:widowControl/>
        <w:adjustRightInd w:val="0"/>
        <w:snapToGrid w:val="0"/>
        <w:spacing w:line="321" w:lineRule="exact"/>
        <w:ind w:firstLine="420" w:firstLineChars="200"/>
        <w:jc w:val="left"/>
        <w:rPr>
          <w:rFonts w:ascii="仿宋" w:hAnsi="仿宋" w:eastAsia="仿宋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四、考生须选择独立安静房间，独自参加网络远程复试。复试期间严禁他人进入或与他人交流，也不允许出现其他声音。桌面仅可摆放身份证、《复试通知书》（或《准考证》）及学院要求面试时展示的物品。复试场所考生座位1.5米范围内不得存放任何书刊、报纸、资料、非复试指定的电子设备等，所用电子设备内不得存放考试相关的电子资料。复试期间视频背景必须是真实环境，不允许使用虚拟背景、更换视频背景。复试过程中考生须配合复试工作人员要求展示相关证件。 </w:t>
      </w:r>
    </w:p>
    <w:p>
      <w:pPr>
        <w:widowControl/>
        <w:adjustRightInd w:val="0"/>
        <w:snapToGrid w:val="0"/>
        <w:spacing w:line="321" w:lineRule="exact"/>
        <w:ind w:firstLine="420" w:firstLineChars="200"/>
        <w:jc w:val="left"/>
        <w:rPr>
          <w:rFonts w:ascii="仿宋" w:hAnsi="仿宋" w:eastAsia="仿宋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Cs w:val="21"/>
        </w:rPr>
        <w:t>五、考生音频视频须全程开启，全程正面免冠朝向摄像头，保证头、肩部及双手出现在视频画面正中间，保持注视摄像头，视线不得离开；不得佩戴口罩，确保面部清晰可见，头发不可遮挡耳朵，不得戴耳饰、耳麦及耳机。</w:t>
      </w:r>
    </w:p>
    <w:p>
      <w:pPr>
        <w:widowControl/>
        <w:adjustRightInd w:val="0"/>
        <w:snapToGrid w:val="0"/>
        <w:spacing w:line="321" w:lineRule="exact"/>
        <w:ind w:firstLine="420" w:firstLineChars="200"/>
        <w:jc w:val="left"/>
        <w:rPr>
          <w:rFonts w:ascii="仿宋" w:hAnsi="仿宋" w:eastAsia="仿宋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Cs w:val="21"/>
        </w:rPr>
        <w:t>六、复试相关的内容属于国家机密级事项，复试期间考生不得录屏录像录音，考后不得向他人透露复试内容。未经复试工作人员同意，擅自操作复试终端设备退出复试考场的，视为主动放弃复试资格。</w:t>
      </w:r>
    </w:p>
    <w:p>
      <w:pPr>
        <w:widowControl/>
        <w:adjustRightInd w:val="0"/>
        <w:snapToGrid w:val="0"/>
        <w:spacing w:line="321" w:lineRule="exact"/>
        <w:ind w:firstLine="420" w:firstLineChars="200"/>
        <w:jc w:val="left"/>
        <w:rPr>
          <w:rFonts w:ascii="仿宋" w:hAnsi="仿宋" w:eastAsia="仿宋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七、复试期间不得恶意断网，如发生设备或网络故障，听不清问题时，须立即向复试小组反映，主动采用学院规定方式与学院保持沟通。 </w:t>
      </w:r>
    </w:p>
    <w:p>
      <w:pPr>
        <w:widowControl/>
        <w:adjustRightInd w:val="0"/>
        <w:snapToGrid w:val="0"/>
        <w:spacing w:line="321" w:lineRule="exact"/>
        <w:ind w:firstLine="420" w:firstLineChars="200"/>
        <w:jc w:val="left"/>
        <w:rPr>
          <w:rFonts w:ascii="仿宋" w:hAnsi="仿宋" w:eastAsia="仿宋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Cs w:val="21"/>
        </w:rPr>
        <w:t>八、考生若有违规违纪等行为，将按照</w:t>
      </w:r>
      <w:r>
        <w:fldChar w:fldCharType="begin"/>
      </w:r>
      <w:r>
        <w:instrText xml:space="preserve"> HYPERLINK "http://yzb.buaa.edu.cn/info/1036/2038.htm" \t "_self" </w:instrText>
      </w:r>
      <w:r>
        <w:fldChar w:fldCharType="separate"/>
      </w:r>
      <w:r>
        <w:rPr>
          <w:rFonts w:hint="eastAsia" w:ascii="宋体" w:hAnsi="宋体" w:eastAsia="宋体" w:cs="宋体"/>
          <w:color w:val="FF0000"/>
          <w:u w:val="single"/>
        </w:rPr>
        <w:t>《国家教育考试违规处理办法》</w:t>
      </w:r>
      <w:r>
        <w:rPr>
          <w:rFonts w:hint="eastAsia" w:ascii="宋体" w:hAnsi="宋体" w:eastAsia="宋体" w:cs="宋体"/>
          <w:color w:val="FF0000"/>
          <w:u w:val="single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t>进行处理，并记入考生诚信考试电子档案。</w:t>
      </w:r>
      <w:r>
        <w:rPr>
          <w:rFonts w:hint="eastAsia" w:ascii="仿宋" w:hAnsi="仿宋" w:eastAsia="仿宋" w:cs="宋体"/>
          <w:color w:val="000000"/>
          <w:sz w:val="22"/>
        </w:rPr>
        <w:t xml:space="preserve"> 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DF8"/>
    <w:rsid w:val="00062DF8"/>
    <w:rsid w:val="00257128"/>
    <w:rsid w:val="002C18A0"/>
    <w:rsid w:val="002F36D9"/>
    <w:rsid w:val="00356B72"/>
    <w:rsid w:val="004A37AC"/>
    <w:rsid w:val="00774315"/>
    <w:rsid w:val="00893F50"/>
    <w:rsid w:val="00D1348F"/>
    <w:rsid w:val="0E4C53BA"/>
    <w:rsid w:val="71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884</Characters>
  <Lines>7</Lines>
  <Paragraphs>2</Paragraphs>
  <TotalTime>2</TotalTime>
  <ScaleCrop>false</ScaleCrop>
  <LinksUpToDate>false</LinksUpToDate>
  <CharactersWithSpaces>1036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2020-05-03T14:29:00Z</dcterms:created>
  <dc:creator>buaa</dc:creator>
  <cp:lastModifiedBy>su</cp:lastModifiedBy>
  <dcterms:modified xsi:type="dcterms:W3CDTF">2022-03-18T09:16:22Z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9D7C4AA5ACE6470582D45BDCCCA662CC</vt:lpwstr>
  </property>
</Properties>
</file>